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ectionMark0"/>
    <w:p w14:paraId="6EA7CC5F" w14:textId="77777777" w:rsidR="007C0F64" w:rsidRPr="00A24D58" w:rsidRDefault="00FA2F2F">
      <w:pPr>
        <w:rPr>
          <w:color w:val="auto"/>
        </w:rPr>
      </w:pPr>
      <w:r w:rsidRPr="00A24D58">
        <w:rPr>
          <w:noProof/>
          <w:color w:val="auto"/>
        </w:rPr>
        <mc:AlternateContent>
          <mc:Choice Requires="wpg">
            <w:drawing>
              <wp:anchor distT="0" distB="0" distL="114300" distR="114300" simplePos="0" relativeHeight="251659264" behindDoc="0" locked="0" layoutInCell="1" allowOverlap="1" wp14:anchorId="36FF613C" wp14:editId="7E420F03">
                <wp:simplePos x="0" y="0"/>
                <wp:positionH relativeFrom="column">
                  <wp:posOffset>-942340</wp:posOffset>
                </wp:positionH>
                <wp:positionV relativeFrom="paragraph">
                  <wp:posOffset>-568325</wp:posOffset>
                </wp:positionV>
                <wp:extent cx="7543800" cy="2572385"/>
                <wp:effectExtent l="0" t="0" r="635" b="0"/>
                <wp:wrapNone/>
                <wp:docPr id="22" name="组合 22"/>
                <wp:cNvGraphicFramePr/>
                <a:graphic xmlns:a="http://schemas.openxmlformats.org/drawingml/2006/main">
                  <a:graphicData uri="http://schemas.microsoft.com/office/word/2010/wordprocessingGroup">
                    <wpg:wgp>
                      <wpg:cNvGrpSpPr/>
                      <wpg:grpSpPr>
                        <a:xfrm>
                          <a:off x="0" y="0"/>
                          <a:ext cx="7543737" cy="2572385"/>
                          <a:chOff x="3286" y="905"/>
                          <a:chExt cx="12475" cy="4051"/>
                        </a:xfrm>
                      </wpg:grpSpPr>
                      <pic:pic xmlns:pic="http://schemas.openxmlformats.org/drawingml/2006/picture">
                        <pic:nvPicPr>
                          <pic:cNvPr id="9" name="图片 1"/>
                          <pic:cNvPicPr>
                            <a:picLocks noChangeAspect="1"/>
                          </pic:cNvPicPr>
                        </pic:nvPicPr>
                        <pic:blipFill>
                          <a:blip r:embed="rId9"/>
                          <a:stretch>
                            <a:fillRect/>
                          </a:stretch>
                        </pic:blipFill>
                        <pic:spPr>
                          <a:xfrm>
                            <a:off x="3286" y="905"/>
                            <a:ext cx="11865" cy="4051"/>
                          </a:xfrm>
                          <a:prstGeom prst="rect">
                            <a:avLst/>
                          </a:prstGeom>
                          <a:noFill/>
                          <a:ln>
                            <a:noFill/>
                          </a:ln>
                        </pic:spPr>
                      </pic:pic>
                      <wps:wsp>
                        <wps:cNvPr id="10" name="文本框 10"/>
                        <wps:cNvSpPr txBox="1"/>
                        <wps:spPr>
                          <a:xfrm>
                            <a:off x="12424" y="3410"/>
                            <a:ext cx="3337" cy="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AC7863" w14:textId="77777777" w:rsidR="007C0F64" w:rsidRDefault="00FA2F2F">
                              <w:r>
                                <w:rPr>
                                  <w:rFonts w:hint="eastAsia"/>
                                </w:rPr>
                                <w:t>XXXXX-XXXX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6FF613C" id="组合 22" o:spid="_x0000_s1026" style="position:absolute;left:0;text-align:left;margin-left:-74.2pt;margin-top:-44.75pt;width:594pt;height:202.55pt;z-index:251659264" coordorigin="3286,905" coordsize="12475,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3286;top:905;width:11865;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文本框 10" o:spid="_x0000_s1028" type="#_x0000_t202" style="position:absolute;left:12424;top:3410;width:333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0AC7863" w14:textId="77777777" w:rsidR="007C0F64" w:rsidRDefault="00FA2F2F">
                        <w:r>
                          <w:rPr>
                            <w:rFonts w:hint="eastAsia"/>
                          </w:rPr>
                          <w:t>XXXXX-XXXX</w:t>
                        </w:r>
                      </w:p>
                    </w:txbxContent>
                  </v:textbox>
                </v:shape>
              </v:group>
            </w:pict>
          </mc:Fallback>
        </mc:AlternateContent>
      </w:r>
      <w:r w:rsidRPr="00A24D58">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sidRPr="00A24D58">
        <w:rPr>
          <w:color w:val="auto"/>
        </w:rPr>
        <w:instrText>ADDIN CNKISM.UserStyle</w:instrText>
      </w:r>
      <w:r w:rsidRPr="00A24D58">
        <w:rPr>
          <w:color w:val="auto"/>
        </w:rPr>
      </w:r>
      <w:r w:rsidRPr="00A24D58">
        <w:rPr>
          <w:color w:val="auto"/>
        </w:rPr>
        <w:fldChar w:fldCharType="end"/>
      </w:r>
    </w:p>
    <w:p w14:paraId="36585D36" w14:textId="77777777" w:rsidR="007C0F64" w:rsidRPr="00A24D58" w:rsidRDefault="00FA2F2F">
      <w:pPr>
        <w:rPr>
          <w:color w:val="auto"/>
        </w:rPr>
      </w:pPr>
      <w:bookmarkStart w:id="1" w:name="_Toc1738"/>
      <w:bookmarkStart w:id="2" w:name="_Toc382836295"/>
      <w:bookmarkStart w:id="3" w:name="_Toc349658233"/>
      <w:bookmarkStart w:id="4" w:name="_Toc349658193"/>
      <w:bookmarkStart w:id="5" w:name="_Toc382836337"/>
      <w:r w:rsidRPr="00A24D58">
        <w:rPr>
          <w:color w:val="auto"/>
        </w:rPr>
        <w:tab/>
      </w:r>
      <w:r w:rsidRPr="00A24D58">
        <w:rPr>
          <w:color w:val="auto"/>
        </w:rPr>
        <w:tab/>
      </w:r>
    </w:p>
    <w:p w14:paraId="76FCAE77" w14:textId="77777777" w:rsidR="007C0F64" w:rsidRPr="00A24D58" w:rsidRDefault="007C0F64">
      <w:pPr>
        <w:rPr>
          <w:color w:val="auto"/>
        </w:rPr>
      </w:pPr>
    </w:p>
    <w:p w14:paraId="56BE00DE" w14:textId="77777777" w:rsidR="007C0F64" w:rsidRPr="00A24D58" w:rsidRDefault="007C0F64">
      <w:pPr>
        <w:rPr>
          <w:color w:val="auto"/>
        </w:rPr>
      </w:pPr>
    </w:p>
    <w:p w14:paraId="52342561" w14:textId="77777777" w:rsidR="007C0F64" w:rsidRPr="00A24D58" w:rsidRDefault="007C0F64">
      <w:pPr>
        <w:rPr>
          <w:color w:val="auto"/>
        </w:rPr>
      </w:pPr>
    </w:p>
    <w:p w14:paraId="358AE72F" w14:textId="77777777" w:rsidR="007C0F64" w:rsidRPr="00A24D58" w:rsidRDefault="007C0F64">
      <w:pPr>
        <w:rPr>
          <w:color w:val="auto"/>
        </w:rPr>
      </w:pPr>
    </w:p>
    <w:p w14:paraId="2CD3D3F6" w14:textId="77777777" w:rsidR="007C0F64" w:rsidRPr="00A24D58" w:rsidRDefault="007C0F64">
      <w:pPr>
        <w:rPr>
          <w:color w:val="auto"/>
        </w:rPr>
      </w:pPr>
    </w:p>
    <w:p w14:paraId="55774EB2" w14:textId="77777777" w:rsidR="007C0F64" w:rsidRPr="00A24D58" w:rsidRDefault="007C0F64">
      <w:pPr>
        <w:rPr>
          <w:color w:val="auto"/>
        </w:rPr>
      </w:pPr>
    </w:p>
    <w:p w14:paraId="5D12E3B2" w14:textId="77777777" w:rsidR="007C0F64" w:rsidRPr="00A24D58" w:rsidRDefault="007C0F64">
      <w:pPr>
        <w:pStyle w:val="affff6"/>
        <w:spacing w:before="0" w:line="240" w:lineRule="auto"/>
        <w:rPr>
          <w:rFonts w:eastAsia="黑体"/>
          <w:szCs w:val="28"/>
        </w:rPr>
      </w:pPr>
      <w:bookmarkStart w:id="6" w:name="_Hlk13726277"/>
    </w:p>
    <w:p w14:paraId="38B6061F" w14:textId="77777777" w:rsidR="007C0F64" w:rsidRPr="00A24D58" w:rsidRDefault="007C0F64">
      <w:pPr>
        <w:pStyle w:val="affff6"/>
        <w:spacing w:before="0" w:line="240" w:lineRule="auto"/>
        <w:rPr>
          <w:rFonts w:eastAsia="黑体"/>
          <w:szCs w:val="28"/>
        </w:rPr>
      </w:pPr>
    </w:p>
    <w:p w14:paraId="3A15A0AA" w14:textId="77777777" w:rsidR="007C0F64" w:rsidRPr="00A24D58" w:rsidRDefault="007C0F64">
      <w:pPr>
        <w:pStyle w:val="affff6"/>
        <w:spacing w:before="0" w:line="240" w:lineRule="auto"/>
        <w:rPr>
          <w:rFonts w:eastAsia="黑体"/>
          <w:szCs w:val="28"/>
        </w:rPr>
      </w:pPr>
    </w:p>
    <w:bookmarkEnd w:id="6"/>
    <w:p w14:paraId="6AC16595" w14:textId="77777777" w:rsidR="007C0F64" w:rsidRPr="00A24D58" w:rsidRDefault="00FA2F2F">
      <w:pPr>
        <w:pStyle w:val="affff6"/>
        <w:spacing w:before="0" w:line="240" w:lineRule="auto"/>
        <w:rPr>
          <w:rFonts w:eastAsia="黑体"/>
          <w:sz w:val="52"/>
          <w:szCs w:val="52"/>
        </w:rPr>
      </w:pPr>
      <w:r w:rsidRPr="00A24D58">
        <w:rPr>
          <w:rFonts w:eastAsia="黑体" w:hint="eastAsia"/>
          <w:sz w:val="52"/>
          <w:szCs w:val="52"/>
        </w:rPr>
        <w:t>农村双坑交替式户</w:t>
      </w:r>
      <w:proofErr w:type="gramStart"/>
      <w:r w:rsidRPr="00A24D58">
        <w:rPr>
          <w:rFonts w:eastAsia="黑体" w:hint="eastAsia"/>
          <w:sz w:val="52"/>
          <w:szCs w:val="52"/>
        </w:rPr>
        <w:t>厕建设</w:t>
      </w:r>
      <w:proofErr w:type="gramEnd"/>
      <w:r w:rsidRPr="00A24D58">
        <w:rPr>
          <w:rFonts w:eastAsia="黑体" w:hint="eastAsia"/>
          <w:sz w:val="52"/>
          <w:szCs w:val="52"/>
        </w:rPr>
        <w:t>技术规范</w:t>
      </w:r>
    </w:p>
    <w:p w14:paraId="1862FE71" w14:textId="77777777" w:rsidR="007C0F64" w:rsidRPr="00A24D58" w:rsidRDefault="00FA2F2F">
      <w:pPr>
        <w:pStyle w:val="affff5"/>
        <w:rPr>
          <w:rFonts w:ascii="Times New Roman" w:eastAsia="黑体"/>
          <w:b/>
          <w:bCs/>
          <w:sz w:val="28"/>
          <w:szCs w:val="28"/>
        </w:rPr>
      </w:pPr>
      <w:r w:rsidRPr="00A24D58">
        <w:rPr>
          <w:rFonts w:ascii="Times New Roman" w:eastAsia="黑体"/>
          <w:b/>
          <w:bCs/>
          <w:sz w:val="28"/>
          <w:szCs w:val="28"/>
        </w:rPr>
        <w:t xml:space="preserve">Technical </w:t>
      </w:r>
      <w:r w:rsidRPr="00A24D58">
        <w:rPr>
          <w:rFonts w:ascii="Times New Roman" w:eastAsia="黑体" w:hint="eastAsia"/>
          <w:b/>
          <w:bCs/>
          <w:sz w:val="28"/>
          <w:szCs w:val="28"/>
        </w:rPr>
        <w:t>specifications</w:t>
      </w:r>
      <w:r w:rsidRPr="00A24D58">
        <w:rPr>
          <w:rFonts w:ascii="Times New Roman" w:eastAsia="黑体"/>
          <w:b/>
          <w:bCs/>
          <w:sz w:val="28"/>
          <w:szCs w:val="28"/>
        </w:rPr>
        <w:t xml:space="preserve"> for construction of double-pit alternating household latrine</w:t>
      </w:r>
    </w:p>
    <w:p w14:paraId="28C7EB73" w14:textId="77777777" w:rsidR="007C0F64" w:rsidRPr="00A24D58" w:rsidRDefault="00FA2F2F">
      <w:pPr>
        <w:pStyle w:val="affff5"/>
        <w:rPr>
          <w:rFonts w:ascii="Times New Roman" w:eastAsia="黑体"/>
          <w:sz w:val="28"/>
          <w:szCs w:val="28"/>
        </w:rPr>
      </w:pPr>
      <w:r w:rsidRPr="00A24D58">
        <w:rPr>
          <w:rFonts w:ascii="Times New Roman" w:eastAsia="黑体"/>
          <w:sz w:val="28"/>
          <w:szCs w:val="28"/>
        </w:rPr>
        <w:t>（</w:t>
      </w:r>
      <w:r w:rsidRPr="00A24D58">
        <w:rPr>
          <w:rFonts w:ascii="Times New Roman" w:eastAsia="黑体" w:hint="eastAsia"/>
          <w:sz w:val="28"/>
          <w:szCs w:val="28"/>
        </w:rPr>
        <w:t>征求意见稿</w:t>
      </w:r>
      <w:r w:rsidRPr="00A24D58">
        <w:rPr>
          <w:rFonts w:ascii="Times New Roman" w:eastAsia="黑体"/>
          <w:sz w:val="28"/>
          <w:szCs w:val="28"/>
        </w:rPr>
        <w:t>）</w:t>
      </w:r>
    </w:p>
    <w:p w14:paraId="18A06FAC" w14:textId="77777777" w:rsidR="007C0F64" w:rsidRPr="00A24D58" w:rsidRDefault="007C0F64">
      <w:pPr>
        <w:ind w:firstLine="640"/>
        <w:rPr>
          <w:rFonts w:eastAsia="黑体"/>
          <w:color w:val="auto"/>
          <w:sz w:val="32"/>
          <w:szCs w:val="32"/>
        </w:rPr>
      </w:pPr>
    </w:p>
    <w:p w14:paraId="5DE8EB9B" w14:textId="77777777" w:rsidR="007C0F64" w:rsidRPr="00A24D58" w:rsidRDefault="007C0F64">
      <w:pPr>
        <w:ind w:firstLine="640"/>
        <w:rPr>
          <w:rFonts w:eastAsia="黑体"/>
          <w:color w:val="auto"/>
          <w:sz w:val="32"/>
          <w:szCs w:val="32"/>
        </w:rPr>
      </w:pPr>
    </w:p>
    <w:p w14:paraId="4BA37625" w14:textId="77777777" w:rsidR="007C0F64" w:rsidRPr="00A24D58" w:rsidRDefault="007C0F64">
      <w:pPr>
        <w:ind w:firstLine="640"/>
        <w:rPr>
          <w:rFonts w:eastAsia="黑体"/>
          <w:color w:val="auto"/>
          <w:sz w:val="32"/>
          <w:szCs w:val="32"/>
        </w:rPr>
      </w:pPr>
    </w:p>
    <w:p w14:paraId="58F8454D" w14:textId="77777777" w:rsidR="007C0F64" w:rsidRPr="00A24D58" w:rsidRDefault="007C0F64">
      <w:pPr>
        <w:ind w:firstLine="640"/>
        <w:rPr>
          <w:rFonts w:eastAsia="黑体"/>
          <w:color w:val="auto"/>
          <w:sz w:val="32"/>
          <w:szCs w:val="32"/>
        </w:rPr>
      </w:pPr>
    </w:p>
    <w:p w14:paraId="47878F56" w14:textId="77777777" w:rsidR="007C0F64" w:rsidRPr="00A24D58" w:rsidRDefault="007C0F64">
      <w:pPr>
        <w:ind w:firstLine="640"/>
        <w:rPr>
          <w:rFonts w:eastAsia="黑体"/>
          <w:color w:val="auto"/>
          <w:sz w:val="32"/>
          <w:szCs w:val="32"/>
        </w:rPr>
      </w:pPr>
    </w:p>
    <w:p w14:paraId="3692B374" w14:textId="77777777" w:rsidR="007C0F64" w:rsidRPr="00A24D58" w:rsidRDefault="007C0F64">
      <w:pPr>
        <w:ind w:firstLine="640"/>
        <w:rPr>
          <w:rFonts w:eastAsia="黑体"/>
          <w:color w:val="auto"/>
          <w:sz w:val="32"/>
          <w:szCs w:val="32"/>
        </w:rPr>
      </w:pPr>
    </w:p>
    <w:p w14:paraId="34FB417B" w14:textId="77777777" w:rsidR="007C0F64" w:rsidRPr="00A24D58" w:rsidRDefault="00FA2F2F">
      <w:pPr>
        <w:rPr>
          <w:rFonts w:eastAsia="黑体"/>
          <w:color w:val="auto"/>
          <w:sz w:val="32"/>
          <w:szCs w:val="32"/>
        </w:rPr>
      </w:pPr>
      <w:r w:rsidRPr="00A24D58">
        <w:rPr>
          <w:noProof/>
          <w:color w:val="auto"/>
        </w:rPr>
        <mc:AlternateContent>
          <mc:Choice Requires="wpg">
            <w:drawing>
              <wp:anchor distT="0" distB="0" distL="114300" distR="114300" simplePos="0" relativeHeight="251660288" behindDoc="0" locked="0" layoutInCell="1" allowOverlap="1" wp14:anchorId="4746EC96" wp14:editId="06EF1222">
                <wp:simplePos x="0" y="0"/>
                <wp:positionH relativeFrom="column">
                  <wp:posOffset>-896620</wp:posOffset>
                </wp:positionH>
                <wp:positionV relativeFrom="paragraph">
                  <wp:posOffset>100330</wp:posOffset>
                </wp:positionV>
                <wp:extent cx="7158355" cy="1406525"/>
                <wp:effectExtent l="0" t="0" r="0" b="0"/>
                <wp:wrapNone/>
                <wp:docPr id="21" name="组合 21"/>
                <wp:cNvGraphicFramePr/>
                <a:graphic xmlns:a="http://schemas.openxmlformats.org/drawingml/2006/main">
                  <a:graphicData uri="http://schemas.microsoft.com/office/word/2010/wordprocessingGroup">
                    <wpg:wgp>
                      <wpg:cNvGrpSpPr/>
                      <wpg:grpSpPr>
                        <a:xfrm>
                          <a:off x="0" y="0"/>
                          <a:ext cx="7158355" cy="1406525"/>
                          <a:chOff x="3282" y="13842"/>
                          <a:chExt cx="11866" cy="2052"/>
                        </a:xfrm>
                      </wpg:grpSpPr>
                      <pic:pic xmlns:pic="http://schemas.openxmlformats.org/drawingml/2006/picture">
                        <pic:nvPicPr>
                          <pic:cNvPr id="11" name="图片 2"/>
                          <pic:cNvPicPr>
                            <a:picLocks noChangeAspect="1"/>
                          </pic:cNvPicPr>
                        </pic:nvPicPr>
                        <pic:blipFill>
                          <a:blip r:embed="rId11"/>
                          <a:stretch>
                            <a:fillRect/>
                          </a:stretch>
                        </pic:blipFill>
                        <pic:spPr>
                          <a:xfrm>
                            <a:off x="3282" y="13842"/>
                            <a:ext cx="11867" cy="2053"/>
                          </a:xfrm>
                          <a:prstGeom prst="rect">
                            <a:avLst/>
                          </a:prstGeom>
                          <a:noFill/>
                          <a:ln>
                            <a:noFill/>
                          </a:ln>
                        </pic:spPr>
                      </pic:pic>
                      <wpg:grpSp>
                        <wpg:cNvPr id="17" name="组合 17"/>
                        <wpg:cNvGrpSpPr/>
                        <wpg:grpSpPr>
                          <a:xfrm>
                            <a:off x="11949" y="14440"/>
                            <a:ext cx="1831" cy="420"/>
                            <a:chOff x="11949" y="14440"/>
                            <a:chExt cx="1831" cy="420"/>
                          </a:xfrm>
                        </wpg:grpSpPr>
                        <wps:wsp>
                          <wps:cNvPr id="16"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6AB3F0D4" w14:textId="77777777" w:rsidR="007C0F64" w:rsidRDefault="007C0F6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411B6" w14:textId="77777777" w:rsidR="007C0F64" w:rsidRDefault="00FA2F2F">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组合 18"/>
                        <wpg:cNvGrpSpPr/>
                        <wpg:grpSpPr>
                          <a:xfrm>
                            <a:off x="4549" y="14430"/>
                            <a:ext cx="1831" cy="420"/>
                            <a:chOff x="11949" y="14440"/>
                            <a:chExt cx="1831" cy="420"/>
                          </a:xfrm>
                        </wpg:grpSpPr>
                        <wps:wsp>
                          <wps:cNvPr id="19"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0EF89E03" w14:textId="77777777" w:rsidR="007C0F64" w:rsidRDefault="007C0F64"/>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6D104" w14:textId="77777777" w:rsidR="007C0F64" w:rsidRDefault="00FA2F2F">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4746EC96" id="组合 21" o:spid="_x0000_s1029" style="position:absolute;left:0;text-align:left;margin-left:-70.6pt;margin-top:7.9pt;width:563.65pt;height:110.75pt;z-index:251660288" coordorigin="3282,13842" coordsize="11866,2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">
                <v:shape id="图片 2" o:spid="_x0000_s1030" type="#_x0000_t75" style="position:absolute;left:3282;top:13842;width:11867;height: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">
                  <v:imagedata r:id="rId12" o:title=""/>
                </v:shape>
                <v:group id="组合 17" o:spid="_x0000_s1031" style="position:absolute;left:11949;top:14440;width:1831;height:420" coordorigin="11949,14440" coordsize="18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文本框 16" o:spid="_x0000_s1032" type="#_x0000_t202" style="position:absolute;left:12040;top:14502;width:17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" fillcolor="white [3212]" stroked="f" strokeweight=".5pt">
                    <v:textbox>
                      <w:txbxContent>
                        <w:p w14:paraId="6AB3F0D4" w14:textId="77777777" w:rsidR="007C0F64" w:rsidRDefault="007C0F64"/>
                      </w:txbxContent>
                    </v:textbox>
                  </v:shape>
                  <v:shape id="文本框 13" o:spid="_x0000_s1033" type="#_x0000_t202" style="position:absolute;left:11949;top:14440;width:182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F8411B6" w14:textId="77777777" w:rsidR="007C0F64" w:rsidRDefault="00FA2F2F">
                          <w:pPr>
                            <w:adjustRightInd w:val="0"/>
                            <w:snapToGrid w:val="0"/>
                            <w:ind w:rightChars="-50" w:right="-105" w:firstLineChars="0" w:firstLine="0"/>
                            <w:jc w:val="right"/>
                            <w:rPr>
                              <w:rFonts w:ascii="黑体" w:eastAsia="黑体" w:hAnsi="黑体" w:cs="黑体"/>
                              <w:sz w:val="28"/>
                              <w:szCs w:val="28"/>
                            </w:rPr>
                          </w:pPr>
                          <w:r>
                            <w:rPr>
                              <w:rFonts w:ascii="黑体" w:eastAsia="黑体" w:hAnsi="黑体" w:cs="黑体" w:hint="eastAsia"/>
                              <w:sz w:val="28"/>
                              <w:szCs w:val="28"/>
                            </w:rPr>
                            <w:t>XXXX-XX-XX</w:t>
                          </w:r>
                        </w:p>
                      </w:txbxContent>
                    </v:textbox>
                  </v:shape>
                </v:group>
                <v:group id="组合 18" o:spid="_x0000_s1034" style="position:absolute;left:4549;top:14430;width:1831;height:420" coordorigin="11949,14440" coordsize="18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文本框 16" o:spid="_x0000_s1035" type="#_x0000_t202" style="position:absolute;left:12040;top:14502;width:17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" fillcolor="white [3212]" stroked="f" strokeweight=".5pt">
                    <v:textbox>
                      <w:txbxContent>
                        <w:p w14:paraId="0EF89E03" w14:textId="77777777" w:rsidR="007C0F64" w:rsidRDefault="007C0F64"/>
                      </w:txbxContent>
                    </v:textbox>
                  </v:shape>
                  <v:shape id="文本框 13" o:spid="_x0000_s1036" type="#_x0000_t202" style="position:absolute;left:11949;top:14440;width:182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1A6D104" w14:textId="77777777" w:rsidR="007C0F64" w:rsidRDefault="00FA2F2F">
                          <w:pPr>
                            <w:adjustRightInd w:val="0"/>
                            <w:snapToGrid w:val="0"/>
                            <w:ind w:rightChars="-50" w:right="-105" w:firstLineChars="0" w:firstLine="0"/>
                            <w:jc w:val="right"/>
                            <w:rPr>
                              <w:rFonts w:ascii="黑体" w:eastAsia="黑体" w:hAnsi="黑体" w:cs="黑体"/>
                              <w:sz w:val="28"/>
                              <w:szCs w:val="28"/>
                            </w:rPr>
                          </w:pPr>
                          <w:r>
                            <w:rPr>
                              <w:rFonts w:ascii="黑体" w:eastAsia="黑体" w:hAnsi="黑体" w:cs="黑体" w:hint="eastAsia"/>
                              <w:sz w:val="28"/>
                              <w:szCs w:val="28"/>
                            </w:rPr>
                            <w:t>XXXX-XX-XX</w:t>
                          </w:r>
                        </w:p>
                      </w:txbxContent>
                    </v:textbox>
                  </v:shape>
                </v:group>
              </v:group>
            </w:pict>
          </mc:Fallback>
        </mc:AlternateContent>
      </w:r>
    </w:p>
    <w:p w14:paraId="260BEB72" w14:textId="77777777" w:rsidR="007C0F64" w:rsidRPr="00A24D58" w:rsidRDefault="007C0F64">
      <w:pPr>
        <w:rPr>
          <w:color w:val="auto"/>
        </w:rPr>
      </w:pPr>
    </w:p>
    <w:p w14:paraId="32542D23" w14:textId="77777777" w:rsidR="007C0F64" w:rsidRPr="00A24D58" w:rsidRDefault="007C0F64">
      <w:pPr>
        <w:ind w:firstLine="640"/>
        <w:rPr>
          <w:rFonts w:eastAsia="黑体"/>
          <w:color w:val="auto"/>
          <w:sz w:val="32"/>
          <w:szCs w:val="32"/>
        </w:rPr>
      </w:pPr>
    </w:p>
    <w:p w14:paraId="62545E72" w14:textId="77777777" w:rsidR="007C0F64" w:rsidRPr="00A24D58" w:rsidRDefault="00FA2F2F">
      <w:pPr>
        <w:rPr>
          <w:color w:val="auto"/>
        </w:rPr>
        <w:sectPr w:rsidR="007C0F64" w:rsidRPr="00A24D58">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134" w:left="1418" w:header="1418" w:footer="1134" w:gutter="0"/>
          <w:pgNumType w:fmt="upperRoman" w:start="1"/>
          <w:cols w:space="720"/>
          <w:docGrid w:type="lines" w:linePitch="312"/>
        </w:sectPr>
      </w:pPr>
      <w:r w:rsidRPr="00A24D58">
        <w:rPr>
          <w:noProof/>
          <w:color w:val="auto"/>
        </w:rPr>
        <w:drawing>
          <wp:anchor distT="0" distB="0" distL="114300" distR="114300" simplePos="0" relativeHeight="251661312" behindDoc="0" locked="0" layoutInCell="1" allowOverlap="1" wp14:anchorId="1C975B73" wp14:editId="4A69A408">
            <wp:simplePos x="0" y="0"/>
            <wp:positionH relativeFrom="column">
              <wp:posOffset>994410</wp:posOffset>
            </wp:positionH>
            <wp:positionV relativeFrom="paragraph">
              <wp:posOffset>-108585</wp:posOffset>
            </wp:positionV>
            <wp:extent cx="4024630" cy="4095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24338" cy="409576"/>
                    </a:xfrm>
                    <a:prstGeom prst="rect">
                      <a:avLst/>
                    </a:prstGeom>
                  </pic:spPr>
                </pic:pic>
              </a:graphicData>
            </a:graphic>
          </wp:anchor>
        </w:drawing>
      </w:r>
    </w:p>
    <w:p w14:paraId="59B8273C" w14:textId="77777777" w:rsidR="007C0F64" w:rsidRPr="00A24D58" w:rsidRDefault="00FA2F2F">
      <w:pPr>
        <w:spacing w:before="640" w:after="560"/>
        <w:ind w:firstLineChars="0" w:firstLine="0"/>
        <w:jc w:val="center"/>
        <w:outlineLvl w:val="0"/>
        <w:rPr>
          <w:color w:val="auto"/>
        </w:rPr>
      </w:pPr>
      <w:bookmarkStart w:id="7" w:name="_Toc2804"/>
      <w:bookmarkStart w:id="8" w:name="_Toc272"/>
      <w:bookmarkStart w:id="9" w:name="_Toc383074386"/>
      <w:bookmarkEnd w:id="1"/>
      <w:r w:rsidRPr="00A24D58">
        <w:rPr>
          <w:rFonts w:eastAsia="黑体"/>
          <w:color w:val="auto"/>
          <w:sz w:val="32"/>
          <w:szCs w:val="32"/>
        </w:rPr>
        <w:lastRenderedPageBreak/>
        <w:t>前</w:t>
      </w:r>
      <w:bookmarkStart w:id="10" w:name="BKQY"/>
      <w:r w:rsidRPr="00A24D58">
        <w:rPr>
          <w:rFonts w:eastAsia="黑体"/>
          <w:color w:val="auto"/>
          <w:sz w:val="32"/>
          <w:szCs w:val="32"/>
        </w:rPr>
        <w:t xml:space="preserve">  </w:t>
      </w:r>
      <w:r w:rsidRPr="00A24D58">
        <w:rPr>
          <w:rFonts w:eastAsia="黑体"/>
          <w:color w:val="auto"/>
          <w:sz w:val="32"/>
          <w:szCs w:val="32"/>
        </w:rPr>
        <w:t>言</w:t>
      </w:r>
      <w:bookmarkEnd w:id="2"/>
      <w:bookmarkEnd w:id="3"/>
      <w:bookmarkEnd w:id="4"/>
      <w:bookmarkEnd w:id="5"/>
      <w:bookmarkEnd w:id="7"/>
      <w:bookmarkEnd w:id="8"/>
      <w:bookmarkEnd w:id="9"/>
      <w:bookmarkEnd w:id="10"/>
    </w:p>
    <w:p w14:paraId="08C61140" w14:textId="77777777" w:rsidR="007C0F64" w:rsidRPr="00A24D58" w:rsidRDefault="00FA2F2F">
      <w:pPr>
        <w:spacing w:line="240" w:lineRule="auto"/>
        <w:rPr>
          <w:color w:val="auto"/>
        </w:rPr>
      </w:pPr>
      <w:r w:rsidRPr="00A24D58">
        <w:rPr>
          <w:color w:val="auto"/>
        </w:rPr>
        <w:t>本文件按照</w:t>
      </w:r>
      <w:r w:rsidRPr="00A24D58">
        <w:rPr>
          <w:color w:val="auto"/>
        </w:rPr>
        <w:t>GB/T 1.1</w:t>
      </w:r>
      <w:r w:rsidRPr="00A24D58">
        <w:rPr>
          <w:color w:val="auto"/>
        </w:rPr>
        <w:t>－</w:t>
      </w:r>
      <w:r w:rsidRPr="00A24D58">
        <w:rPr>
          <w:color w:val="auto"/>
        </w:rPr>
        <w:t>2020</w:t>
      </w:r>
      <w:r w:rsidRPr="00A24D58">
        <w:rPr>
          <w:color w:val="auto"/>
        </w:rPr>
        <w:t>《标准化工作导则</w:t>
      </w:r>
      <w:r w:rsidRPr="00A24D58">
        <w:rPr>
          <w:color w:val="auto"/>
        </w:rPr>
        <w:t xml:space="preserve"> </w:t>
      </w:r>
      <w:r w:rsidRPr="00A24D58">
        <w:rPr>
          <w:color w:val="auto"/>
        </w:rPr>
        <w:t>第</w:t>
      </w:r>
      <w:r w:rsidRPr="00A24D58">
        <w:rPr>
          <w:color w:val="auto"/>
        </w:rPr>
        <w:t>1</w:t>
      </w:r>
      <w:r w:rsidRPr="00A24D58">
        <w:rPr>
          <w:color w:val="auto"/>
        </w:rPr>
        <w:t>部分：标准化文件的结构和起草规则》的规定起草。</w:t>
      </w:r>
    </w:p>
    <w:p w14:paraId="31907FAB" w14:textId="3C3D580E" w:rsidR="007C0F64" w:rsidRPr="00A24D58" w:rsidRDefault="00FA2F2F">
      <w:pPr>
        <w:spacing w:line="240" w:lineRule="auto"/>
        <w:rPr>
          <w:color w:val="auto"/>
        </w:rPr>
      </w:pPr>
      <w:r w:rsidRPr="00A24D58">
        <w:rPr>
          <w:color w:val="auto"/>
        </w:rPr>
        <w:t>本文件由中华人民共和国农业农村部</w:t>
      </w:r>
      <w:r w:rsidR="00310D66" w:rsidRPr="00A24D58">
        <w:rPr>
          <w:rFonts w:hint="eastAsia"/>
          <w:color w:val="auto"/>
        </w:rPr>
        <w:t>乡村建设促进司提出</w:t>
      </w:r>
      <w:r w:rsidRPr="00A24D58">
        <w:rPr>
          <w:color w:val="auto"/>
        </w:rPr>
        <w:t>。</w:t>
      </w:r>
    </w:p>
    <w:p w14:paraId="0F7E9E89" w14:textId="761BFA57" w:rsidR="007C0F64" w:rsidRPr="00A24D58" w:rsidRDefault="00FA2F2F">
      <w:pPr>
        <w:spacing w:line="240" w:lineRule="auto"/>
        <w:rPr>
          <w:color w:val="auto"/>
        </w:rPr>
      </w:pPr>
      <w:r w:rsidRPr="00A24D58">
        <w:rPr>
          <w:color w:val="auto"/>
        </w:rPr>
        <w:t>本文件由中华人民共和国农业农村部</w:t>
      </w:r>
      <w:r w:rsidR="00310D66" w:rsidRPr="00A24D58">
        <w:rPr>
          <w:rFonts w:hint="eastAsia"/>
          <w:color w:val="auto"/>
        </w:rPr>
        <w:t>农村厕所建设与管护标准化技术委员会</w:t>
      </w:r>
      <w:r w:rsidRPr="00A24D58">
        <w:rPr>
          <w:color w:val="auto"/>
        </w:rPr>
        <w:t>归口。</w:t>
      </w:r>
    </w:p>
    <w:p w14:paraId="0794B854" w14:textId="0AD219AD" w:rsidR="007C0F64" w:rsidRPr="00A24D58" w:rsidRDefault="00FA2F2F">
      <w:pPr>
        <w:spacing w:line="240" w:lineRule="auto"/>
        <w:rPr>
          <w:color w:val="auto"/>
        </w:rPr>
      </w:pPr>
      <w:r w:rsidRPr="00A24D58">
        <w:rPr>
          <w:color w:val="auto"/>
        </w:rPr>
        <w:t>本文件起草单位：农业农村部规划设计研究院</w:t>
      </w:r>
      <w:r w:rsidR="00D70FBE" w:rsidRPr="00A24D58">
        <w:rPr>
          <w:rFonts w:hint="eastAsia"/>
          <w:color w:val="auto"/>
        </w:rPr>
        <w:t>、中国建筑</w:t>
      </w:r>
      <w:r w:rsidR="00011614" w:rsidRPr="00A24D58">
        <w:rPr>
          <w:rFonts w:hint="eastAsia"/>
          <w:color w:val="auto"/>
        </w:rPr>
        <w:t>设计</w:t>
      </w:r>
      <w:r w:rsidR="00D70FBE" w:rsidRPr="00A24D58">
        <w:rPr>
          <w:rFonts w:hint="eastAsia"/>
          <w:color w:val="auto"/>
        </w:rPr>
        <w:t>研究院</w:t>
      </w:r>
      <w:r w:rsidR="00011614" w:rsidRPr="00A24D58">
        <w:rPr>
          <w:rFonts w:hint="eastAsia"/>
          <w:color w:val="auto"/>
        </w:rPr>
        <w:t>有限公司</w:t>
      </w:r>
      <w:r w:rsidR="00D70FBE" w:rsidRPr="00A24D58">
        <w:rPr>
          <w:rFonts w:hint="eastAsia"/>
          <w:color w:val="auto"/>
        </w:rPr>
        <w:t>、青海省农村社会事业指导中心</w:t>
      </w:r>
      <w:r w:rsidR="00722E3C" w:rsidRPr="00A24D58">
        <w:rPr>
          <w:rFonts w:hint="eastAsia"/>
          <w:color w:val="auto"/>
        </w:rPr>
        <w:t>等</w:t>
      </w:r>
      <w:r w:rsidRPr="00A24D58">
        <w:rPr>
          <w:color w:val="auto"/>
        </w:rPr>
        <w:t>。</w:t>
      </w:r>
    </w:p>
    <w:p w14:paraId="6F7017B9" w14:textId="789E6AF0" w:rsidR="007C0F64" w:rsidRPr="00A24D58" w:rsidRDefault="00FA2F2F">
      <w:pPr>
        <w:spacing w:line="240" w:lineRule="auto"/>
        <w:rPr>
          <w:color w:val="auto"/>
        </w:rPr>
      </w:pPr>
      <w:r w:rsidRPr="00A24D58">
        <w:rPr>
          <w:color w:val="auto"/>
        </w:rPr>
        <w:t>本文件主要起草人：</w:t>
      </w:r>
      <w:bookmarkStart w:id="11" w:name="SectionMark2"/>
      <w:bookmarkEnd w:id="0"/>
      <w:r w:rsidR="00881A44" w:rsidRPr="00A24D58" w:rsidDel="00881A44">
        <w:rPr>
          <w:rFonts w:hint="eastAsia"/>
          <w:color w:val="auto"/>
        </w:rPr>
        <w:t xml:space="preserve"> </w:t>
      </w:r>
    </w:p>
    <w:p w14:paraId="3A4B10AA" w14:textId="77777777" w:rsidR="007C0F64" w:rsidRPr="00A24D58" w:rsidRDefault="00FA2F2F">
      <w:pPr>
        <w:ind w:firstLineChars="0" w:firstLine="0"/>
        <w:jc w:val="center"/>
        <w:rPr>
          <w:color w:val="auto"/>
        </w:rPr>
        <w:sectPr w:rsidR="007C0F64" w:rsidRPr="00A24D58">
          <w:headerReference w:type="default" r:id="rId20"/>
          <w:footerReference w:type="even" r:id="rId21"/>
          <w:footerReference w:type="default" r:id="rId22"/>
          <w:pgSz w:w="11907" w:h="16839"/>
          <w:pgMar w:top="1418" w:right="1134" w:bottom="1134" w:left="1418" w:header="1418" w:footer="851" w:gutter="0"/>
          <w:pgNumType w:fmt="upperRoman" w:start="1"/>
          <w:cols w:space="720"/>
          <w:docGrid w:type="linesAndChars" w:linePitch="312"/>
        </w:sectPr>
      </w:pPr>
      <w:r w:rsidRPr="00A24D58">
        <w:rPr>
          <w:color w:val="auto"/>
        </w:rPr>
        <w:br w:type="page"/>
      </w:r>
      <w:bookmarkStart w:id="12" w:name="SectionMark4"/>
    </w:p>
    <w:bookmarkEnd w:id="12"/>
    <w:p w14:paraId="6CCB185B" w14:textId="77777777" w:rsidR="007C0F64" w:rsidRPr="00A24D58" w:rsidRDefault="00FA2F2F">
      <w:pPr>
        <w:pStyle w:val="1"/>
        <w:numPr>
          <w:ilvl w:val="0"/>
          <w:numId w:val="0"/>
        </w:numPr>
        <w:adjustRightInd/>
        <w:snapToGrid/>
        <w:spacing w:beforeLines="0" w:before="640" w:afterLines="0" w:after="560" w:line="460" w:lineRule="exact"/>
        <w:jc w:val="center"/>
        <w:rPr>
          <w:rFonts w:ascii="Times New Roman" w:hAnsi="Times New Roman"/>
          <w:b w:val="0"/>
          <w:bCs w:val="0"/>
          <w:color w:val="auto"/>
          <w:sz w:val="32"/>
        </w:rPr>
      </w:pPr>
      <w:r w:rsidRPr="00A24D58">
        <w:rPr>
          <w:rFonts w:ascii="Times New Roman" w:hAnsi="Times New Roman" w:hint="eastAsia"/>
          <w:b w:val="0"/>
          <w:bCs w:val="0"/>
          <w:color w:val="auto"/>
          <w:sz w:val="32"/>
        </w:rPr>
        <w:lastRenderedPageBreak/>
        <w:t>农村双坑交替式户</w:t>
      </w:r>
      <w:proofErr w:type="gramStart"/>
      <w:r w:rsidRPr="00A24D58">
        <w:rPr>
          <w:rFonts w:ascii="Times New Roman" w:hAnsi="Times New Roman" w:hint="eastAsia"/>
          <w:b w:val="0"/>
          <w:bCs w:val="0"/>
          <w:color w:val="auto"/>
          <w:sz w:val="32"/>
        </w:rPr>
        <w:t>厕建设</w:t>
      </w:r>
      <w:proofErr w:type="gramEnd"/>
      <w:r w:rsidRPr="00A24D58">
        <w:rPr>
          <w:rFonts w:ascii="Times New Roman" w:hAnsi="Times New Roman" w:hint="eastAsia"/>
          <w:b w:val="0"/>
          <w:bCs w:val="0"/>
          <w:color w:val="auto"/>
          <w:sz w:val="32"/>
        </w:rPr>
        <w:t>技术规范</w:t>
      </w:r>
    </w:p>
    <w:p w14:paraId="467249A7" w14:textId="77777777" w:rsidR="007C0F64" w:rsidRPr="00A24D58" w:rsidRDefault="00FA2F2F">
      <w:pPr>
        <w:pStyle w:val="1"/>
        <w:rPr>
          <w:rFonts w:ascii="Times New Roman" w:hAnsi="Times New Roman"/>
          <w:b w:val="0"/>
          <w:bCs w:val="0"/>
          <w:color w:val="auto"/>
        </w:rPr>
      </w:pPr>
      <w:bookmarkStart w:id="13" w:name="_Toc94225054"/>
      <w:bookmarkStart w:id="14" w:name="_Hlk111381871"/>
      <w:r w:rsidRPr="00A24D58">
        <w:rPr>
          <w:rFonts w:ascii="Times New Roman" w:hAnsi="Times New Roman"/>
          <w:b w:val="0"/>
          <w:bCs w:val="0"/>
          <w:color w:val="auto"/>
        </w:rPr>
        <w:t>范围</w:t>
      </w:r>
      <w:bookmarkEnd w:id="13"/>
    </w:p>
    <w:p w14:paraId="29806968" w14:textId="55EBFF12" w:rsidR="007C0F64" w:rsidRPr="00A24D58" w:rsidRDefault="00FA2F2F">
      <w:pPr>
        <w:spacing w:line="240" w:lineRule="auto"/>
        <w:rPr>
          <w:color w:val="auto"/>
        </w:rPr>
      </w:pPr>
      <w:bookmarkStart w:id="15" w:name="_Hlk13726401"/>
      <w:bookmarkEnd w:id="14"/>
      <w:r w:rsidRPr="00A24D58">
        <w:rPr>
          <w:rFonts w:hint="eastAsia"/>
          <w:color w:val="auto"/>
        </w:rPr>
        <w:t>本文件规定了农村双坑交替式户厕建设的基本要求、设计要求、卫生要求</w:t>
      </w:r>
      <w:bookmarkStart w:id="16" w:name="_Hlk198541087"/>
      <w:r w:rsidRPr="00A24D58">
        <w:rPr>
          <w:rFonts w:hint="eastAsia"/>
          <w:color w:val="auto"/>
        </w:rPr>
        <w:t>、安装与施工要求、工程质量验收要求</w:t>
      </w:r>
      <w:r w:rsidR="008A0AB6" w:rsidRPr="00A24D58">
        <w:rPr>
          <w:rFonts w:hint="eastAsia"/>
          <w:color w:val="auto"/>
        </w:rPr>
        <w:t>及</w:t>
      </w:r>
      <w:r w:rsidRPr="00A24D58">
        <w:rPr>
          <w:rFonts w:hint="eastAsia"/>
          <w:color w:val="auto"/>
        </w:rPr>
        <w:t>使用管护要求。</w:t>
      </w:r>
      <w:bookmarkEnd w:id="16"/>
    </w:p>
    <w:p w14:paraId="3E58772D" w14:textId="77777777" w:rsidR="007C0F64" w:rsidRPr="00A24D58" w:rsidRDefault="00FA2F2F">
      <w:pPr>
        <w:spacing w:line="240" w:lineRule="auto"/>
        <w:rPr>
          <w:color w:val="auto"/>
        </w:rPr>
      </w:pPr>
      <w:r w:rsidRPr="00A24D58">
        <w:rPr>
          <w:rFonts w:hint="eastAsia"/>
          <w:color w:val="auto"/>
        </w:rPr>
        <w:t>本文件适用于农村双坑交替式户厕的新建或改建</w:t>
      </w:r>
      <w:r w:rsidRPr="00A24D58">
        <w:rPr>
          <w:color w:val="auto"/>
        </w:rPr>
        <w:t>。</w:t>
      </w:r>
    </w:p>
    <w:p w14:paraId="62E0BC42" w14:textId="77777777" w:rsidR="007C0F64" w:rsidRPr="00A24D58" w:rsidRDefault="00FA2F2F">
      <w:pPr>
        <w:pStyle w:val="1"/>
        <w:adjustRightInd/>
        <w:snapToGrid/>
        <w:spacing w:beforeLines="100" w:before="312" w:afterLines="100" w:after="312" w:line="240" w:lineRule="auto"/>
        <w:rPr>
          <w:rFonts w:ascii="Times New Roman" w:hAnsi="Times New Roman"/>
          <w:b w:val="0"/>
          <w:bCs w:val="0"/>
          <w:color w:val="auto"/>
        </w:rPr>
      </w:pPr>
      <w:bookmarkStart w:id="17" w:name="_Toc94225055"/>
      <w:bookmarkEnd w:id="15"/>
      <w:r w:rsidRPr="00A24D58">
        <w:rPr>
          <w:rFonts w:ascii="Times New Roman" w:hAnsi="Times New Roman"/>
          <w:b w:val="0"/>
          <w:bCs w:val="0"/>
          <w:color w:val="auto"/>
        </w:rPr>
        <w:t>规范性引用文件</w:t>
      </w:r>
      <w:bookmarkEnd w:id="17"/>
    </w:p>
    <w:p w14:paraId="62A311AE" w14:textId="77777777" w:rsidR="007C0F64" w:rsidRPr="00A24D58" w:rsidRDefault="00FA2F2F">
      <w:pPr>
        <w:rPr>
          <w:color w:val="auto"/>
        </w:rPr>
      </w:pPr>
      <w:r w:rsidRPr="00A24D58">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4EA3B05" w14:textId="77777777" w:rsidR="007C0F64" w:rsidRPr="00A24D58" w:rsidRDefault="00FA2F2F">
      <w:pPr>
        <w:rPr>
          <w:color w:val="auto"/>
        </w:rPr>
      </w:pPr>
      <w:bookmarkStart w:id="18" w:name="_Hlk13726418"/>
      <w:r w:rsidRPr="00A24D58">
        <w:rPr>
          <w:rFonts w:hint="eastAsia"/>
          <w:color w:val="auto"/>
        </w:rPr>
        <w:t xml:space="preserve">GB/T 6952  </w:t>
      </w:r>
      <w:r w:rsidRPr="00A24D58">
        <w:rPr>
          <w:rFonts w:hint="eastAsia"/>
          <w:color w:val="auto"/>
        </w:rPr>
        <w:t>卫生陶瓷</w:t>
      </w:r>
    </w:p>
    <w:p w14:paraId="48E6FD7E" w14:textId="392304BB" w:rsidR="007C0F64" w:rsidRPr="00A24D58" w:rsidRDefault="00FA2F2F">
      <w:pPr>
        <w:rPr>
          <w:color w:val="auto"/>
        </w:rPr>
      </w:pPr>
      <w:r w:rsidRPr="00A24D58">
        <w:rPr>
          <w:rFonts w:hint="eastAsia"/>
          <w:color w:val="auto"/>
        </w:rPr>
        <w:t xml:space="preserve">GB 7959  </w:t>
      </w:r>
      <w:r w:rsidRPr="00A24D58">
        <w:rPr>
          <w:rFonts w:hint="eastAsia"/>
          <w:color w:val="auto"/>
        </w:rPr>
        <w:t>粪便无害化卫生要求</w:t>
      </w:r>
    </w:p>
    <w:p w14:paraId="609799F9" w14:textId="59A53452" w:rsidR="007C0F64" w:rsidRPr="00A24D58" w:rsidRDefault="00FA2F2F">
      <w:pPr>
        <w:rPr>
          <w:color w:val="auto"/>
        </w:rPr>
      </w:pPr>
      <w:r w:rsidRPr="00A24D58">
        <w:rPr>
          <w:rFonts w:hint="eastAsia"/>
          <w:color w:val="auto"/>
        </w:rPr>
        <w:t>GB/T</w:t>
      </w:r>
      <w:r w:rsidR="008A0AB6" w:rsidRPr="00A24D58">
        <w:rPr>
          <w:color w:val="auto"/>
        </w:rPr>
        <w:t xml:space="preserve"> </w:t>
      </w:r>
      <w:r w:rsidRPr="00A24D58">
        <w:rPr>
          <w:rFonts w:hint="eastAsia"/>
          <w:color w:val="auto"/>
        </w:rPr>
        <w:t>14152</w:t>
      </w:r>
      <w:r w:rsidRPr="00A24D58">
        <w:rPr>
          <w:color w:val="auto"/>
        </w:rPr>
        <w:t xml:space="preserve">  </w:t>
      </w:r>
      <w:r w:rsidRPr="00A24D58">
        <w:rPr>
          <w:rFonts w:hint="eastAsia"/>
          <w:color w:val="auto"/>
        </w:rPr>
        <w:t>热塑性塑料管材耐外冲击性能试验方法</w:t>
      </w:r>
    </w:p>
    <w:p w14:paraId="32FABF13" w14:textId="0F795E7E" w:rsidR="007C0F64" w:rsidRPr="00A24D58" w:rsidRDefault="00FA2F2F">
      <w:pPr>
        <w:rPr>
          <w:color w:val="auto"/>
        </w:rPr>
      </w:pPr>
      <w:r w:rsidRPr="00A24D58">
        <w:rPr>
          <w:rFonts w:hint="eastAsia"/>
          <w:color w:val="auto"/>
        </w:rPr>
        <w:t xml:space="preserve">GB 19379  </w:t>
      </w:r>
      <w:r w:rsidRPr="00A24D58">
        <w:rPr>
          <w:rFonts w:hint="eastAsia"/>
          <w:color w:val="auto"/>
        </w:rPr>
        <w:t>农村户厕卫生规范</w:t>
      </w:r>
    </w:p>
    <w:p w14:paraId="5880F8AB" w14:textId="3E2AB21C" w:rsidR="007C0F64" w:rsidRPr="00A24D58" w:rsidRDefault="00FA2F2F">
      <w:pPr>
        <w:rPr>
          <w:color w:val="auto"/>
        </w:rPr>
      </w:pPr>
      <w:r w:rsidRPr="00A24D58">
        <w:rPr>
          <w:rFonts w:hint="eastAsia"/>
          <w:color w:val="auto"/>
        </w:rPr>
        <w:t xml:space="preserve">GB 50176  </w:t>
      </w:r>
      <w:r w:rsidRPr="00A24D58">
        <w:rPr>
          <w:rFonts w:hint="eastAsia"/>
          <w:color w:val="auto"/>
        </w:rPr>
        <w:t>民用建筑热工设计规范</w:t>
      </w:r>
    </w:p>
    <w:p w14:paraId="66D09DDF" w14:textId="06FFA7B4" w:rsidR="007C0F64" w:rsidRPr="00A24D58" w:rsidRDefault="00FA2F2F">
      <w:pPr>
        <w:rPr>
          <w:color w:val="auto"/>
        </w:rPr>
      </w:pPr>
      <w:r w:rsidRPr="00A24D58">
        <w:rPr>
          <w:rFonts w:hint="eastAsia"/>
          <w:color w:val="auto"/>
        </w:rPr>
        <w:t xml:space="preserve">GB 50352  </w:t>
      </w:r>
      <w:r w:rsidRPr="00A24D58">
        <w:rPr>
          <w:rFonts w:hint="eastAsia"/>
          <w:color w:val="auto"/>
        </w:rPr>
        <w:t>民用建筑设计统一标准</w:t>
      </w:r>
    </w:p>
    <w:p w14:paraId="6C456779" w14:textId="32AEAB1D" w:rsidR="007C0F64" w:rsidRPr="00A24D58" w:rsidRDefault="00FA2F2F">
      <w:pPr>
        <w:rPr>
          <w:color w:val="auto"/>
        </w:rPr>
      </w:pPr>
      <w:r w:rsidRPr="00A24D58">
        <w:rPr>
          <w:rFonts w:hint="eastAsia"/>
          <w:color w:val="auto"/>
        </w:rPr>
        <w:t xml:space="preserve">CJ/T 489  </w:t>
      </w:r>
      <w:r w:rsidRPr="00A24D58">
        <w:rPr>
          <w:rFonts w:hint="eastAsia"/>
          <w:color w:val="auto"/>
        </w:rPr>
        <w:t>塑料化粪池</w:t>
      </w:r>
    </w:p>
    <w:p w14:paraId="3D9F89A3" w14:textId="71E74AED" w:rsidR="007C0F64" w:rsidRPr="00A24D58" w:rsidRDefault="00FA2F2F">
      <w:pPr>
        <w:rPr>
          <w:color w:val="auto"/>
        </w:rPr>
      </w:pPr>
      <w:r w:rsidRPr="00A24D58">
        <w:rPr>
          <w:rFonts w:hint="eastAsia"/>
          <w:color w:val="auto"/>
        </w:rPr>
        <w:t xml:space="preserve">HJ 534  </w:t>
      </w:r>
      <w:r w:rsidRPr="00A24D58">
        <w:rPr>
          <w:rFonts w:hint="eastAsia"/>
          <w:color w:val="auto"/>
        </w:rPr>
        <w:t>环境空气</w:t>
      </w:r>
      <w:r w:rsidRPr="00A24D58">
        <w:rPr>
          <w:rFonts w:hint="eastAsia"/>
          <w:color w:val="auto"/>
        </w:rPr>
        <w:t xml:space="preserve"> </w:t>
      </w:r>
      <w:r w:rsidRPr="00A24D58">
        <w:rPr>
          <w:rFonts w:hint="eastAsia"/>
          <w:color w:val="auto"/>
        </w:rPr>
        <w:t>氨的测定</w:t>
      </w:r>
      <w:r w:rsidRPr="00A24D58">
        <w:rPr>
          <w:rFonts w:hint="eastAsia"/>
          <w:color w:val="auto"/>
        </w:rPr>
        <w:t xml:space="preserve"> </w:t>
      </w:r>
      <w:r w:rsidRPr="00A24D58">
        <w:rPr>
          <w:rFonts w:hint="eastAsia"/>
          <w:color w:val="auto"/>
        </w:rPr>
        <w:t>次氯酸钠</w:t>
      </w:r>
      <w:r w:rsidRPr="00A24D58">
        <w:rPr>
          <w:rFonts w:hint="eastAsia"/>
          <w:color w:val="auto"/>
        </w:rPr>
        <w:t>-</w:t>
      </w:r>
      <w:r w:rsidRPr="00A24D58">
        <w:rPr>
          <w:rFonts w:hint="eastAsia"/>
          <w:color w:val="auto"/>
        </w:rPr>
        <w:t>水杨酸分光光度法</w:t>
      </w:r>
    </w:p>
    <w:p w14:paraId="2C7015A5" w14:textId="51326CAB" w:rsidR="007C0F64" w:rsidRPr="00A24D58" w:rsidRDefault="00FA2F2F">
      <w:pPr>
        <w:rPr>
          <w:color w:val="auto"/>
        </w:rPr>
      </w:pPr>
      <w:r w:rsidRPr="00A24D58">
        <w:rPr>
          <w:rFonts w:hint="eastAsia"/>
          <w:color w:val="auto"/>
        </w:rPr>
        <w:t xml:space="preserve">JC/T 2116  </w:t>
      </w:r>
      <w:r w:rsidRPr="00A24D58">
        <w:rPr>
          <w:rFonts w:hint="eastAsia"/>
          <w:color w:val="auto"/>
        </w:rPr>
        <w:t>非陶瓷类卫生洁具</w:t>
      </w:r>
    </w:p>
    <w:p w14:paraId="62FB3634" w14:textId="6C84C4A0" w:rsidR="007C0F64" w:rsidRPr="00A24D58" w:rsidRDefault="00FA2F2F">
      <w:pPr>
        <w:rPr>
          <w:color w:val="auto"/>
        </w:rPr>
      </w:pPr>
      <w:r w:rsidRPr="00A24D58">
        <w:rPr>
          <w:rFonts w:hint="eastAsia"/>
          <w:color w:val="auto"/>
        </w:rPr>
        <w:t xml:space="preserve">NY/T </w:t>
      </w:r>
      <w:r w:rsidR="008A0AB6" w:rsidRPr="00A24D58">
        <w:rPr>
          <w:color w:val="auto"/>
        </w:rPr>
        <w:t>4702</w:t>
      </w:r>
      <w:r w:rsidRPr="00A24D58">
        <w:rPr>
          <w:rFonts w:hint="eastAsia"/>
          <w:color w:val="auto"/>
        </w:rPr>
        <w:t xml:space="preserve">  </w:t>
      </w:r>
      <w:r w:rsidR="008A0AB6" w:rsidRPr="00A24D58">
        <w:rPr>
          <w:rFonts w:hint="eastAsia"/>
          <w:color w:val="auto"/>
        </w:rPr>
        <w:t>农村户用卫生旱厕建设技术要求</w:t>
      </w:r>
    </w:p>
    <w:p w14:paraId="5A5B4BDF" w14:textId="77777777" w:rsidR="007C0F64" w:rsidRPr="00A24D58" w:rsidRDefault="00FA2F2F">
      <w:pPr>
        <w:pStyle w:val="1"/>
        <w:spacing w:beforeLines="100" w:before="312" w:afterLines="100" w:after="312" w:line="240" w:lineRule="auto"/>
        <w:rPr>
          <w:rFonts w:ascii="Times New Roman" w:hAnsi="Times New Roman"/>
          <w:b w:val="0"/>
          <w:bCs w:val="0"/>
          <w:color w:val="auto"/>
        </w:rPr>
      </w:pPr>
      <w:bookmarkStart w:id="19" w:name="_Toc94225056"/>
      <w:bookmarkEnd w:id="18"/>
      <w:r w:rsidRPr="00A24D58">
        <w:rPr>
          <w:rFonts w:ascii="Times New Roman" w:hAnsi="Times New Roman"/>
          <w:b w:val="0"/>
          <w:bCs w:val="0"/>
          <w:color w:val="auto"/>
        </w:rPr>
        <w:t>术语和定义</w:t>
      </w:r>
      <w:bookmarkEnd w:id="19"/>
    </w:p>
    <w:p w14:paraId="7B7A81D3" w14:textId="77777777" w:rsidR="007C0F64" w:rsidRPr="00A24D58" w:rsidRDefault="00FA2F2F">
      <w:pPr>
        <w:rPr>
          <w:color w:val="auto"/>
        </w:rPr>
      </w:pPr>
      <w:bookmarkStart w:id="20" w:name="_Toc452482106"/>
      <w:bookmarkStart w:id="21" w:name="_Toc451861007"/>
      <w:r w:rsidRPr="00A24D58">
        <w:rPr>
          <w:color w:val="auto"/>
        </w:rPr>
        <w:t>下列术语和定义适用于本文件。</w:t>
      </w:r>
    </w:p>
    <w:p w14:paraId="25D3775C" w14:textId="77777777" w:rsidR="007C0F64" w:rsidRPr="00A24D58" w:rsidRDefault="007C0F64">
      <w:pPr>
        <w:pStyle w:val="2"/>
        <w:spacing w:beforeLines="50" w:before="156" w:afterLines="50" w:after="156" w:line="240" w:lineRule="auto"/>
        <w:jc w:val="left"/>
        <w:rPr>
          <w:rFonts w:ascii="Times New Roman" w:hAnsi="Times New Roman"/>
          <w:b w:val="0"/>
          <w:bCs w:val="0"/>
          <w:color w:val="auto"/>
        </w:rPr>
      </w:pPr>
      <w:bookmarkStart w:id="22" w:name="_Toc94225057"/>
      <w:bookmarkStart w:id="23" w:name="_Toc82264020"/>
      <w:bookmarkStart w:id="24" w:name="_Toc91059104"/>
      <w:bookmarkStart w:id="25" w:name="_Hlk13726456"/>
    </w:p>
    <w:bookmarkEnd w:id="22"/>
    <w:p w14:paraId="3C96DA11" w14:textId="77777777" w:rsidR="007C0F64" w:rsidRPr="00A24D58" w:rsidRDefault="00FA2F2F">
      <w:pPr>
        <w:pStyle w:val="2"/>
        <w:numPr>
          <w:ilvl w:val="0"/>
          <w:numId w:val="0"/>
        </w:numPr>
        <w:spacing w:beforeLines="50" w:before="156" w:afterLines="50" w:after="156" w:line="240" w:lineRule="auto"/>
        <w:ind w:firstLineChars="200" w:firstLine="420"/>
        <w:rPr>
          <w:rFonts w:ascii="Times New Roman" w:hAnsi="Times New Roman"/>
          <w:b w:val="0"/>
          <w:bCs w:val="0"/>
          <w:color w:val="auto"/>
        </w:rPr>
      </w:pPr>
      <w:r w:rsidRPr="00A24D58">
        <w:rPr>
          <w:rFonts w:ascii="Times New Roman" w:hAnsi="Times New Roman" w:hint="eastAsia"/>
          <w:b w:val="0"/>
          <w:bCs w:val="0"/>
          <w:color w:val="auto"/>
        </w:rPr>
        <w:t>双坑交替式户厕</w:t>
      </w:r>
      <w:r w:rsidRPr="00A24D58">
        <w:rPr>
          <w:rFonts w:ascii="Times New Roman" w:hAnsi="Times New Roman" w:hint="eastAsia"/>
          <w:color w:val="auto"/>
        </w:rPr>
        <w:t xml:space="preserve"> double-pit alternating household latrine</w:t>
      </w:r>
    </w:p>
    <w:p w14:paraId="02388942" w14:textId="5C82082A" w:rsidR="007C0F64" w:rsidRPr="00A24D58" w:rsidRDefault="00FA2F2F">
      <w:pPr>
        <w:rPr>
          <w:color w:val="auto"/>
        </w:rPr>
      </w:pPr>
      <w:r w:rsidRPr="00A24D58">
        <w:rPr>
          <w:rFonts w:hint="eastAsia"/>
          <w:color w:val="auto"/>
        </w:rPr>
        <w:t>由厕屋、两个相同便器或蹲便口、贮存发酵池等组成</w:t>
      </w:r>
      <w:r w:rsidR="000F6FC2" w:rsidRPr="00A24D58">
        <w:rPr>
          <w:rFonts w:hint="eastAsia"/>
          <w:color w:val="auto"/>
        </w:rPr>
        <w:t>的户用厕所</w:t>
      </w:r>
      <w:r w:rsidRPr="00A24D58">
        <w:rPr>
          <w:rFonts w:hint="eastAsia"/>
          <w:color w:val="auto"/>
        </w:rPr>
        <w:t>，两个贮存发酵池交替轮流使用，一个贮存发酵池使用，另一个贮存发酵池通过密闭</w:t>
      </w:r>
      <w:r w:rsidR="000F6FC2" w:rsidRPr="00A24D58">
        <w:rPr>
          <w:rFonts w:hint="eastAsia"/>
          <w:color w:val="auto"/>
        </w:rPr>
        <w:t>储存</w:t>
      </w:r>
      <w:r w:rsidRPr="00A24D58">
        <w:rPr>
          <w:rFonts w:hint="eastAsia"/>
          <w:color w:val="auto"/>
        </w:rPr>
        <w:t>发酵实现粪污无害化处理。</w:t>
      </w:r>
    </w:p>
    <w:p w14:paraId="4DF65C9A" w14:textId="77777777" w:rsidR="007C0F64" w:rsidRPr="00A24D58" w:rsidRDefault="007C0F64">
      <w:pPr>
        <w:pStyle w:val="2"/>
        <w:spacing w:beforeLines="50" w:before="156" w:afterLines="50" w:after="156" w:line="240" w:lineRule="auto"/>
        <w:jc w:val="left"/>
        <w:rPr>
          <w:rFonts w:ascii="Times New Roman" w:hAnsi="Times New Roman"/>
          <w:b w:val="0"/>
          <w:bCs w:val="0"/>
          <w:color w:val="auto"/>
        </w:rPr>
      </w:pPr>
      <w:bookmarkStart w:id="26" w:name="_Toc94225058"/>
      <w:bookmarkStart w:id="27" w:name="_Toc94224131"/>
    </w:p>
    <w:bookmarkEnd w:id="23"/>
    <w:bookmarkEnd w:id="24"/>
    <w:bookmarkEnd w:id="26"/>
    <w:bookmarkEnd w:id="27"/>
    <w:p w14:paraId="7F4B5F8D" w14:textId="77777777" w:rsidR="007C0F64" w:rsidRPr="00A24D58" w:rsidRDefault="00FA2F2F">
      <w:pPr>
        <w:pStyle w:val="2"/>
        <w:numPr>
          <w:ilvl w:val="0"/>
          <w:numId w:val="0"/>
        </w:numPr>
        <w:spacing w:beforeLines="50" w:before="156" w:afterLines="50" w:after="156" w:line="240" w:lineRule="auto"/>
        <w:ind w:firstLineChars="200" w:firstLine="420"/>
        <w:jc w:val="left"/>
        <w:rPr>
          <w:rFonts w:ascii="Times New Roman" w:hAnsi="Times New Roman"/>
          <w:color w:val="auto"/>
        </w:rPr>
      </w:pPr>
      <w:r w:rsidRPr="00A24D58">
        <w:rPr>
          <w:rFonts w:ascii="Times New Roman" w:hAnsi="Times New Roman" w:hint="eastAsia"/>
          <w:b w:val="0"/>
          <w:bCs w:val="0"/>
          <w:color w:val="auto"/>
        </w:rPr>
        <w:t>贮存发酵池</w:t>
      </w:r>
      <w:r w:rsidRPr="00A24D58">
        <w:rPr>
          <w:rFonts w:ascii="Times New Roman" w:hAnsi="Times New Roman" w:hint="eastAsia"/>
          <w:color w:val="auto"/>
        </w:rPr>
        <w:t xml:space="preserve"> storage and fermentation tank  </w:t>
      </w:r>
    </w:p>
    <w:p w14:paraId="099DB2BD" w14:textId="4F82BE0F" w:rsidR="007C0F64" w:rsidRPr="00A24D58" w:rsidRDefault="00283786">
      <w:pPr>
        <w:rPr>
          <w:color w:val="auto"/>
        </w:rPr>
      </w:pPr>
      <w:r w:rsidRPr="00A24D58">
        <w:rPr>
          <w:rFonts w:hint="eastAsia"/>
          <w:color w:val="auto"/>
        </w:rPr>
        <w:t>简称贮粪池，</w:t>
      </w:r>
      <w:r w:rsidR="00FA2F2F" w:rsidRPr="00A24D58">
        <w:rPr>
          <w:rFonts w:hint="eastAsia"/>
          <w:color w:val="auto"/>
        </w:rPr>
        <w:t>用于收集粪污，具备粪污厌氧或兼氧发酵等处理功能的可密闭、不渗漏的设施或设备。</w:t>
      </w:r>
    </w:p>
    <w:p w14:paraId="01DEC2B9" w14:textId="77777777" w:rsidR="007C0F64" w:rsidRPr="00A24D58" w:rsidRDefault="007C0F64">
      <w:pPr>
        <w:pStyle w:val="2"/>
        <w:tabs>
          <w:tab w:val="clear" w:pos="400"/>
        </w:tabs>
        <w:spacing w:beforeLines="50" w:before="156" w:afterLines="50" w:after="156" w:line="240" w:lineRule="auto"/>
        <w:jc w:val="left"/>
        <w:rPr>
          <w:rFonts w:ascii="Times New Roman" w:hAnsi="Times New Roman"/>
          <w:b w:val="0"/>
          <w:bCs w:val="0"/>
          <w:color w:val="auto"/>
        </w:rPr>
      </w:pPr>
    </w:p>
    <w:p w14:paraId="59E0E050" w14:textId="77777777" w:rsidR="007C0F64" w:rsidRPr="00A24D58" w:rsidRDefault="00FA2F2F">
      <w:pPr>
        <w:pStyle w:val="2"/>
        <w:numPr>
          <w:ilvl w:val="0"/>
          <w:numId w:val="0"/>
        </w:numPr>
        <w:spacing w:line="240" w:lineRule="auto"/>
        <w:ind w:firstLineChars="200" w:firstLine="420"/>
        <w:rPr>
          <w:rFonts w:ascii="Times New Roman" w:hAnsi="Times New Roman"/>
          <w:b w:val="0"/>
          <w:bCs w:val="0"/>
          <w:color w:val="auto"/>
        </w:rPr>
      </w:pPr>
      <w:r w:rsidRPr="00A24D58">
        <w:rPr>
          <w:rFonts w:ascii="Times New Roman" w:hAnsi="Times New Roman" w:hint="eastAsia"/>
          <w:b w:val="0"/>
          <w:bCs w:val="0"/>
          <w:color w:val="auto"/>
        </w:rPr>
        <w:t>粪污有效停留时间</w:t>
      </w:r>
      <w:r w:rsidRPr="00A24D58">
        <w:rPr>
          <w:rFonts w:ascii="Times New Roman" w:hAnsi="Times New Roman" w:hint="eastAsia"/>
          <w:color w:val="auto"/>
        </w:rPr>
        <w:t xml:space="preserve"> excreta retention time</w:t>
      </w:r>
    </w:p>
    <w:p w14:paraId="230A443E" w14:textId="77777777" w:rsidR="007C0F64" w:rsidRPr="00A24D58" w:rsidRDefault="00FA2F2F">
      <w:pPr>
        <w:rPr>
          <w:color w:val="auto"/>
        </w:rPr>
      </w:pPr>
      <w:r w:rsidRPr="00A24D58">
        <w:rPr>
          <w:rFonts w:hint="eastAsia"/>
          <w:color w:val="auto"/>
        </w:rPr>
        <w:t>粪污在化粪池或贮粪池中停留的平均时间。</w:t>
      </w:r>
      <w:bookmarkStart w:id="28" w:name="_Hlk13726567"/>
      <w:bookmarkEnd w:id="25"/>
    </w:p>
    <w:p w14:paraId="5BE8CD92" w14:textId="77777777" w:rsidR="007C0F64" w:rsidRPr="00A24D58" w:rsidRDefault="00FA2F2F">
      <w:pPr>
        <w:pStyle w:val="1"/>
        <w:rPr>
          <w:rFonts w:ascii="Times New Roman" w:hAnsi="Times New Roman"/>
          <w:color w:val="auto"/>
        </w:rPr>
      </w:pPr>
      <w:bookmarkStart w:id="29" w:name="_Toc94225064"/>
      <w:r w:rsidRPr="00A24D58">
        <w:rPr>
          <w:rFonts w:ascii="Times New Roman" w:hAnsi="Times New Roman"/>
          <w:color w:val="auto"/>
        </w:rPr>
        <w:t>基本要求</w:t>
      </w:r>
      <w:bookmarkStart w:id="30" w:name="_Toc91830234"/>
      <w:bookmarkStart w:id="31" w:name="_Toc86589543"/>
      <w:bookmarkStart w:id="32" w:name="_Toc91572443"/>
      <w:bookmarkStart w:id="33" w:name="_Toc93410306"/>
      <w:bookmarkStart w:id="34" w:name="_Toc91059113"/>
      <w:bookmarkStart w:id="35" w:name="_Toc93397360"/>
      <w:bookmarkEnd w:id="28"/>
      <w:bookmarkEnd w:id="29"/>
    </w:p>
    <w:p w14:paraId="0D234C15" w14:textId="03801079" w:rsidR="007C0F64" w:rsidRPr="00A24D58" w:rsidRDefault="000F6FC2">
      <w:pPr>
        <w:pStyle w:val="2"/>
        <w:spacing w:before="0" w:after="0" w:line="240" w:lineRule="auto"/>
        <w:rPr>
          <w:rFonts w:ascii="Times New Roman" w:eastAsia="宋体" w:hAnsi="Times New Roman"/>
          <w:b w:val="0"/>
          <w:bCs w:val="0"/>
          <w:color w:val="auto"/>
        </w:rPr>
      </w:pPr>
      <w:bookmarkStart w:id="36" w:name="_Hlk13726674"/>
      <w:bookmarkEnd w:id="20"/>
      <w:bookmarkEnd w:id="21"/>
      <w:bookmarkEnd w:id="30"/>
      <w:bookmarkEnd w:id="31"/>
      <w:bookmarkEnd w:id="32"/>
      <w:bookmarkEnd w:id="33"/>
      <w:bookmarkEnd w:id="34"/>
      <w:bookmarkEnd w:id="35"/>
      <w:r w:rsidRPr="00A24D58">
        <w:rPr>
          <w:rFonts w:ascii="Times New Roman" w:eastAsia="宋体" w:hAnsi="Times New Roman" w:hint="eastAsia"/>
          <w:b w:val="0"/>
          <w:bCs w:val="0"/>
          <w:color w:val="auto"/>
        </w:rPr>
        <w:t>设计和</w:t>
      </w:r>
      <w:r w:rsidR="00FA2F2F" w:rsidRPr="00A24D58">
        <w:rPr>
          <w:rFonts w:ascii="Times New Roman" w:eastAsia="宋体" w:hAnsi="Times New Roman" w:hint="eastAsia"/>
          <w:b w:val="0"/>
          <w:bCs w:val="0"/>
          <w:color w:val="auto"/>
        </w:rPr>
        <w:t>建设应遵循适用、安全、卫生、环保、经济的原则并满足卫生厕所要求。</w:t>
      </w:r>
    </w:p>
    <w:p w14:paraId="1E2A86A4" w14:textId="6304A3EF" w:rsidR="007C0F64" w:rsidRPr="00A24D58" w:rsidRDefault="000F6FC2">
      <w:pPr>
        <w:pStyle w:val="2"/>
        <w:spacing w:before="0" w:after="0" w:line="240" w:lineRule="auto"/>
        <w:rPr>
          <w:rFonts w:ascii="Times New Roman" w:eastAsia="宋体" w:hAnsi="Times New Roman"/>
          <w:b w:val="0"/>
          <w:bCs w:val="0"/>
          <w:color w:val="auto"/>
        </w:rPr>
      </w:pPr>
      <w:r w:rsidRPr="00A24D58">
        <w:rPr>
          <w:rFonts w:ascii="Times New Roman" w:eastAsia="宋体" w:hAnsi="Times New Roman" w:hint="eastAsia"/>
          <w:b w:val="0"/>
          <w:bCs w:val="0"/>
          <w:color w:val="auto"/>
        </w:rPr>
        <w:t>厕所</w:t>
      </w:r>
      <w:r w:rsidR="00237B7B" w:rsidRPr="00A24D58">
        <w:rPr>
          <w:rFonts w:ascii="Times New Roman" w:eastAsia="宋体" w:hAnsi="Times New Roman" w:hint="eastAsia"/>
          <w:b w:val="0"/>
          <w:bCs w:val="0"/>
          <w:color w:val="auto"/>
        </w:rPr>
        <w:t>建设</w:t>
      </w:r>
      <w:r w:rsidR="00FA2F2F" w:rsidRPr="00A24D58">
        <w:rPr>
          <w:rFonts w:ascii="Times New Roman" w:eastAsia="宋体" w:hAnsi="Times New Roman" w:hint="eastAsia"/>
          <w:b w:val="0"/>
          <w:bCs w:val="0"/>
          <w:color w:val="auto"/>
        </w:rPr>
        <w:t>应根据当地自然环境、经济状况、村镇规划、农户习惯、家庭经济条件、常住人口数、清掏能力和就地利用能力等因素合理选用设备和参数，因地制宜制定技术方案。</w:t>
      </w:r>
    </w:p>
    <w:p w14:paraId="607C0037" w14:textId="4411E795" w:rsidR="007C0F64" w:rsidRPr="00A24D58" w:rsidRDefault="00FA2F2F">
      <w:pPr>
        <w:pStyle w:val="2"/>
        <w:spacing w:before="0" w:after="0" w:line="240" w:lineRule="auto"/>
        <w:rPr>
          <w:rFonts w:ascii="Times New Roman" w:eastAsia="宋体" w:hAnsi="Times New Roman"/>
          <w:b w:val="0"/>
          <w:bCs w:val="0"/>
          <w:color w:val="auto"/>
        </w:rPr>
      </w:pPr>
      <w:r w:rsidRPr="00A24D58">
        <w:rPr>
          <w:rFonts w:ascii="Times New Roman" w:eastAsia="宋体" w:hAnsi="Times New Roman" w:hint="eastAsia"/>
          <w:b w:val="0"/>
          <w:bCs w:val="0"/>
          <w:color w:val="auto"/>
        </w:rPr>
        <w:t>达到粪污有效停留时间的粪污，宜就地就近资源化利用，不应随意丢弃。</w:t>
      </w:r>
    </w:p>
    <w:p w14:paraId="1021387E" w14:textId="7DEE1E36" w:rsidR="007C0F64" w:rsidRPr="00A24D58" w:rsidRDefault="00FA2F2F">
      <w:pPr>
        <w:pStyle w:val="2"/>
        <w:spacing w:before="0" w:after="0" w:line="240" w:lineRule="auto"/>
        <w:rPr>
          <w:rFonts w:ascii="Times New Roman" w:eastAsia="宋体" w:hAnsi="Times New Roman"/>
          <w:b w:val="0"/>
          <w:bCs w:val="0"/>
          <w:color w:val="auto"/>
        </w:rPr>
      </w:pPr>
      <w:r w:rsidRPr="00A24D58">
        <w:rPr>
          <w:rFonts w:ascii="Times New Roman" w:eastAsia="宋体" w:hAnsi="Times New Roman" w:hint="eastAsia"/>
          <w:b w:val="0"/>
          <w:bCs w:val="0"/>
          <w:color w:val="auto"/>
        </w:rPr>
        <w:t>选用的厕屋、便器、贮存发酵池等质量和性能，应符合标准化检验及验收要求，并满足当地卫生厕所建设需求，在</w:t>
      </w:r>
      <w:r w:rsidRPr="00A24D58">
        <w:rPr>
          <w:rFonts w:ascii="Times New Roman" w:eastAsia="宋体" w:hAnsi="Times New Roman" w:hint="eastAsia"/>
          <w:b w:val="0"/>
          <w:bCs w:val="0"/>
          <w:color w:val="auto"/>
        </w:rPr>
        <w:t>GB 50352</w:t>
      </w:r>
      <w:r w:rsidRPr="00A24D58">
        <w:rPr>
          <w:rFonts w:ascii="Times New Roman" w:eastAsia="宋体" w:hAnsi="Times New Roman" w:hint="eastAsia"/>
          <w:b w:val="0"/>
          <w:bCs w:val="0"/>
          <w:color w:val="auto"/>
        </w:rPr>
        <w:t>划定的寒冷地区和严寒地区，应按照</w:t>
      </w:r>
      <w:r w:rsidRPr="00A24D58">
        <w:rPr>
          <w:rFonts w:ascii="Times New Roman" w:eastAsia="宋体" w:hAnsi="Times New Roman" w:hint="eastAsia"/>
          <w:b w:val="0"/>
          <w:bCs w:val="0"/>
          <w:color w:val="auto"/>
        </w:rPr>
        <w:t>GB 50176</w:t>
      </w:r>
      <w:r w:rsidRPr="00A24D58">
        <w:rPr>
          <w:rFonts w:ascii="Times New Roman" w:eastAsia="宋体" w:hAnsi="Times New Roman" w:hint="eastAsia"/>
          <w:b w:val="0"/>
          <w:bCs w:val="0"/>
          <w:color w:val="auto"/>
        </w:rPr>
        <w:t>相关要求对厕屋、贮存发酵池等采取防寒防冻措施。</w:t>
      </w:r>
    </w:p>
    <w:p w14:paraId="6580EC93" w14:textId="3309EAB7" w:rsidR="007C0F64" w:rsidRPr="00A24D58" w:rsidRDefault="00237B7B">
      <w:pPr>
        <w:pStyle w:val="2"/>
        <w:spacing w:before="0" w:after="0" w:line="240" w:lineRule="auto"/>
        <w:rPr>
          <w:rFonts w:ascii="Times New Roman" w:eastAsia="宋体" w:hAnsi="Times New Roman"/>
          <w:b w:val="0"/>
          <w:bCs w:val="0"/>
          <w:color w:val="auto"/>
        </w:rPr>
      </w:pPr>
      <w:r w:rsidRPr="00A24D58">
        <w:rPr>
          <w:rFonts w:ascii="Times New Roman" w:eastAsia="宋体" w:hAnsi="Times New Roman" w:hint="eastAsia"/>
          <w:b w:val="0"/>
          <w:bCs w:val="0"/>
          <w:color w:val="auto"/>
        </w:rPr>
        <w:t>厕所</w:t>
      </w:r>
      <w:r w:rsidR="00FA2F2F" w:rsidRPr="00A24D58">
        <w:rPr>
          <w:rFonts w:ascii="Times New Roman" w:eastAsia="宋体" w:hAnsi="Times New Roman" w:hint="eastAsia"/>
          <w:b w:val="0"/>
          <w:bCs w:val="0"/>
          <w:color w:val="auto"/>
        </w:rPr>
        <w:t>构造示意图可参见附录</w:t>
      </w:r>
      <w:r w:rsidR="00FA2F2F" w:rsidRPr="00A24D58">
        <w:rPr>
          <w:rFonts w:ascii="Times New Roman" w:eastAsia="宋体" w:hAnsi="Times New Roman" w:hint="eastAsia"/>
          <w:b w:val="0"/>
          <w:bCs w:val="0"/>
          <w:color w:val="auto"/>
        </w:rPr>
        <w:t>A</w:t>
      </w:r>
      <w:r w:rsidR="00FA2F2F" w:rsidRPr="00A24D58">
        <w:rPr>
          <w:rFonts w:ascii="Times New Roman" w:eastAsia="宋体" w:hAnsi="Times New Roman" w:hint="eastAsia"/>
          <w:b w:val="0"/>
          <w:bCs w:val="0"/>
          <w:color w:val="auto"/>
        </w:rPr>
        <w:t>。</w:t>
      </w:r>
    </w:p>
    <w:p w14:paraId="1E00A317" w14:textId="77777777" w:rsidR="007C0F64" w:rsidRPr="00A24D58" w:rsidRDefault="00FA2F2F">
      <w:pPr>
        <w:pStyle w:val="1"/>
        <w:keepNext w:val="0"/>
        <w:keepLines w:val="0"/>
        <w:adjustRightInd/>
        <w:snapToGrid/>
        <w:spacing w:beforeLines="100" w:before="312" w:afterLines="100" w:after="312" w:line="240" w:lineRule="auto"/>
        <w:rPr>
          <w:rFonts w:ascii="Times New Roman" w:hAnsi="Times New Roman"/>
          <w:b w:val="0"/>
          <w:bCs w:val="0"/>
          <w:color w:val="auto"/>
        </w:rPr>
      </w:pPr>
      <w:bookmarkStart w:id="37" w:name="_Toc94225069"/>
      <w:r w:rsidRPr="00A24D58">
        <w:rPr>
          <w:rFonts w:ascii="Times New Roman" w:hAnsi="Times New Roman"/>
          <w:b w:val="0"/>
          <w:bCs w:val="0"/>
          <w:color w:val="auto"/>
        </w:rPr>
        <w:t>设计要求</w:t>
      </w:r>
      <w:bookmarkEnd w:id="37"/>
    </w:p>
    <w:p w14:paraId="197D5B1C" w14:textId="77777777" w:rsidR="007C0F64" w:rsidRPr="00A24D58" w:rsidRDefault="00FA2F2F">
      <w:pPr>
        <w:pStyle w:val="2"/>
        <w:keepNext w:val="0"/>
        <w:keepLines w:val="0"/>
        <w:spacing w:line="240" w:lineRule="auto"/>
        <w:rPr>
          <w:rFonts w:ascii="Times New Roman" w:hAnsi="Times New Roman"/>
          <w:b w:val="0"/>
          <w:bCs w:val="0"/>
          <w:color w:val="auto"/>
        </w:rPr>
      </w:pPr>
      <w:bookmarkStart w:id="38" w:name="_Toc94225070"/>
      <w:bookmarkStart w:id="39" w:name="_Toc94224139"/>
      <w:r w:rsidRPr="00A24D58">
        <w:rPr>
          <w:rFonts w:ascii="Times New Roman" w:hAnsi="Times New Roman"/>
          <w:b w:val="0"/>
          <w:bCs w:val="0"/>
          <w:color w:val="auto"/>
        </w:rPr>
        <w:t>选址</w:t>
      </w:r>
      <w:bookmarkEnd w:id="38"/>
      <w:bookmarkEnd w:id="39"/>
    </w:p>
    <w:p w14:paraId="791D0C06" w14:textId="00B90E51" w:rsidR="007C0F64" w:rsidRPr="00A24D58" w:rsidRDefault="00FA2F2F">
      <w:pPr>
        <w:pStyle w:val="3"/>
        <w:rPr>
          <w:color w:val="auto"/>
        </w:rPr>
      </w:pPr>
      <w:r w:rsidRPr="00A24D58">
        <w:rPr>
          <w:rFonts w:hint="eastAsia"/>
          <w:color w:val="auto"/>
        </w:rPr>
        <w:t>5.1.1</w:t>
      </w:r>
      <w:r w:rsidRPr="00A24D58">
        <w:rPr>
          <w:color w:val="auto"/>
        </w:rPr>
        <w:t xml:space="preserve"> </w:t>
      </w:r>
      <w:r w:rsidRPr="00A24D58">
        <w:rPr>
          <w:rFonts w:hint="eastAsia"/>
          <w:color w:val="auto"/>
        </w:rPr>
        <w:t>应充分考虑农村风俗、如厕习惯、通风等需求，在满足通风良好、无异味的前提下，应建于院内</w:t>
      </w:r>
      <w:r w:rsidR="004F2181" w:rsidRPr="00A24D58">
        <w:rPr>
          <w:rFonts w:hint="eastAsia"/>
          <w:color w:val="auto"/>
        </w:rPr>
        <w:t>及</w:t>
      </w:r>
      <w:r w:rsidRPr="00A24D58">
        <w:rPr>
          <w:rFonts w:hint="eastAsia"/>
          <w:color w:val="auto"/>
        </w:rPr>
        <w:t>居室的下风向位置。</w:t>
      </w:r>
    </w:p>
    <w:p w14:paraId="6A632DA0" w14:textId="77777777" w:rsidR="007C0F64" w:rsidRPr="00A24D58" w:rsidRDefault="00FA2F2F">
      <w:pPr>
        <w:pStyle w:val="3"/>
        <w:rPr>
          <w:color w:val="auto"/>
        </w:rPr>
      </w:pPr>
      <w:r w:rsidRPr="00A24D58">
        <w:rPr>
          <w:rFonts w:hint="eastAsia"/>
          <w:color w:val="auto"/>
        </w:rPr>
        <w:t xml:space="preserve">5.1.2 </w:t>
      </w:r>
      <w:r w:rsidRPr="00A24D58">
        <w:rPr>
          <w:rFonts w:hint="eastAsia"/>
          <w:color w:val="auto"/>
        </w:rPr>
        <w:t>应根据庭院布局合理安排，方便如厕，宜与厨房形成有效隔离。</w:t>
      </w:r>
    </w:p>
    <w:p w14:paraId="79DA3F3E" w14:textId="77777777" w:rsidR="007C0F64" w:rsidRPr="00A24D58" w:rsidRDefault="00FA2F2F">
      <w:pPr>
        <w:pStyle w:val="3"/>
        <w:rPr>
          <w:color w:val="auto"/>
        </w:rPr>
      </w:pPr>
      <w:r w:rsidRPr="00A24D58">
        <w:rPr>
          <w:rFonts w:hint="eastAsia"/>
          <w:color w:val="auto"/>
        </w:rPr>
        <w:t xml:space="preserve">5.1.3 </w:t>
      </w:r>
      <w:r w:rsidRPr="00A24D58">
        <w:rPr>
          <w:rFonts w:hint="eastAsia"/>
          <w:color w:val="auto"/>
        </w:rPr>
        <w:t>宜避开低洼和积水地带，应避免污染水井和地表水体。</w:t>
      </w:r>
    </w:p>
    <w:p w14:paraId="44B931D9" w14:textId="77777777" w:rsidR="007C0F64" w:rsidRPr="00A24D58" w:rsidRDefault="00FA2F2F">
      <w:pPr>
        <w:pStyle w:val="3"/>
        <w:rPr>
          <w:color w:val="auto"/>
        </w:rPr>
      </w:pPr>
      <w:r w:rsidRPr="00A24D58">
        <w:rPr>
          <w:rFonts w:hint="eastAsia"/>
          <w:color w:val="auto"/>
        </w:rPr>
        <w:t xml:space="preserve">5.1.4 </w:t>
      </w:r>
      <w:r w:rsidRPr="00A24D58">
        <w:rPr>
          <w:rFonts w:hint="eastAsia"/>
          <w:color w:val="auto"/>
        </w:rPr>
        <w:t>应留足公共清掏空间和通道，便于清掏管护。</w:t>
      </w:r>
    </w:p>
    <w:p w14:paraId="0FBA2348" w14:textId="77777777" w:rsidR="007C0F64" w:rsidRPr="00A24D58" w:rsidRDefault="00FA2F2F">
      <w:pPr>
        <w:pStyle w:val="2"/>
        <w:keepNext w:val="0"/>
        <w:keepLines w:val="0"/>
        <w:spacing w:line="240" w:lineRule="auto"/>
        <w:rPr>
          <w:rFonts w:ascii="Times New Roman" w:hAnsi="Times New Roman"/>
          <w:b w:val="0"/>
          <w:bCs w:val="0"/>
          <w:color w:val="auto"/>
        </w:rPr>
      </w:pPr>
      <w:bookmarkStart w:id="40" w:name="_Toc94225071"/>
      <w:bookmarkStart w:id="41" w:name="_Toc94224140"/>
      <w:r w:rsidRPr="00A24D58">
        <w:rPr>
          <w:rFonts w:ascii="Times New Roman" w:hAnsi="Times New Roman"/>
          <w:b w:val="0"/>
          <w:bCs w:val="0"/>
          <w:color w:val="auto"/>
        </w:rPr>
        <w:t>厕屋</w:t>
      </w:r>
      <w:bookmarkEnd w:id="40"/>
      <w:bookmarkEnd w:id="41"/>
    </w:p>
    <w:p w14:paraId="72E845A3" w14:textId="77777777" w:rsidR="007C0F64" w:rsidRPr="00A24D58" w:rsidRDefault="00FA2F2F">
      <w:pPr>
        <w:pStyle w:val="3"/>
        <w:rPr>
          <w:color w:val="auto"/>
        </w:rPr>
      </w:pPr>
      <w:r w:rsidRPr="00A24D58">
        <w:rPr>
          <w:color w:val="auto"/>
        </w:rPr>
        <w:t>5.2.1</w:t>
      </w:r>
      <w:r w:rsidRPr="00A24D58">
        <w:rPr>
          <w:rFonts w:hint="eastAsia"/>
          <w:color w:val="auto"/>
        </w:rPr>
        <w:t xml:space="preserve"> </w:t>
      </w:r>
      <w:r w:rsidRPr="00A24D58">
        <w:rPr>
          <w:rFonts w:hint="eastAsia"/>
          <w:color w:val="auto"/>
        </w:rPr>
        <w:t>根据农户需求以及居住条件，可选择独立式或</w:t>
      </w:r>
      <w:bookmarkStart w:id="42" w:name="_Hlk133501892"/>
      <w:r w:rsidRPr="00A24D58">
        <w:rPr>
          <w:rFonts w:hint="eastAsia"/>
          <w:color w:val="auto"/>
        </w:rPr>
        <w:t>附建式</w:t>
      </w:r>
      <w:bookmarkEnd w:id="42"/>
      <w:r w:rsidRPr="00A24D58">
        <w:rPr>
          <w:rFonts w:hint="eastAsia"/>
          <w:color w:val="auto"/>
        </w:rPr>
        <w:t>厕屋，宜</w:t>
      </w:r>
      <w:r w:rsidRPr="00A24D58">
        <w:rPr>
          <w:color w:val="auto"/>
        </w:rPr>
        <w:t>选择独立式厕屋。</w:t>
      </w:r>
    </w:p>
    <w:p w14:paraId="53C47F2A" w14:textId="11EAD938" w:rsidR="007C0F64" w:rsidRPr="00A24D58" w:rsidRDefault="00FA2F2F">
      <w:pPr>
        <w:pStyle w:val="3"/>
        <w:rPr>
          <w:color w:val="auto"/>
        </w:rPr>
      </w:pPr>
      <w:r w:rsidRPr="00A24D58">
        <w:rPr>
          <w:rFonts w:hint="eastAsia"/>
          <w:color w:val="auto"/>
        </w:rPr>
        <w:t>5.2.2</w:t>
      </w:r>
      <w:r w:rsidRPr="00A24D58">
        <w:rPr>
          <w:color w:val="auto"/>
        </w:rPr>
        <w:t xml:space="preserve"> </w:t>
      </w:r>
      <w:r w:rsidRPr="00A24D58">
        <w:rPr>
          <w:rFonts w:hint="eastAsia"/>
          <w:color w:val="auto"/>
        </w:rPr>
        <w:t>厕屋结构应完整、安全、可靠，可因地制</w:t>
      </w:r>
      <w:r w:rsidR="00354224" w:rsidRPr="00A24D58">
        <w:rPr>
          <w:rFonts w:hint="eastAsia"/>
          <w:color w:val="auto"/>
        </w:rPr>
        <w:t>，</w:t>
      </w:r>
      <w:r w:rsidRPr="00A24D58">
        <w:rPr>
          <w:rFonts w:hint="eastAsia"/>
          <w:color w:val="auto"/>
        </w:rPr>
        <w:t>宜选用砖石、混凝土、轻型装配式等结构，应采用环保节能材料，宜优先选用当地可再生材料，具备防腐和防火性能。</w:t>
      </w:r>
    </w:p>
    <w:p w14:paraId="344F5F53" w14:textId="62760A5D" w:rsidR="007C0F64" w:rsidRPr="00A24D58" w:rsidRDefault="00FA2F2F">
      <w:pPr>
        <w:pStyle w:val="3"/>
        <w:rPr>
          <w:color w:val="auto"/>
        </w:rPr>
      </w:pPr>
      <w:r w:rsidRPr="00A24D58">
        <w:rPr>
          <w:rFonts w:hint="eastAsia"/>
          <w:color w:val="auto"/>
        </w:rPr>
        <w:t>5.2.3</w:t>
      </w:r>
      <w:r w:rsidRPr="00A24D58">
        <w:rPr>
          <w:color w:val="auto"/>
        </w:rPr>
        <w:t xml:space="preserve"> </w:t>
      </w:r>
      <w:r w:rsidRPr="00A24D58">
        <w:rPr>
          <w:rFonts w:hint="eastAsia"/>
          <w:color w:val="auto"/>
        </w:rPr>
        <w:t>厕屋净面积和净高应满足如厕需求，进深应不小于</w:t>
      </w:r>
      <w:r w:rsidRPr="00A24D58">
        <w:rPr>
          <w:rFonts w:hint="eastAsia"/>
          <w:color w:val="auto"/>
        </w:rPr>
        <w:t>1.3</w:t>
      </w:r>
      <w:r w:rsidR="00212A94" w:rsidRPr="00A24D58">
        <w:rPr>
          <w:rFonts w:hint="eastAsia"/>
          <w:color w:val="auto"/>
        </w:rPr>
        <w:t>m</w:t>
      </w:r>
      <w:r w:rsidRPr="00A24D58">
        <w:rPr>
          <w:rFonts w:hint="eastAsia"/>
          <w:color w:val="auto"/>
        </w:rPr>
        <w:t>，宽度不小于</w:t>
      </w:r>
      <w:r w:rsidRPr="00A24D58">
        <w:rPr>
          <w:rFonts w:hint="eastAsia"/>
          <w:color w:val="auto"/>
        </w:rPr>
        <w:t>1.6</w:t>
      </w:r>
      <w:r w:rsidR="00212A94" w:rsidRPr="00A24D58">
        <w:rPr>
          <w:rFonts w:hint="eastAsia"/>
          <w:color w:val="auto"/>
        </w:rPr>
        <w:t>m</w:t>
      </w:r>
      <w:r w:rsidRPr="00A24D58">
        <w:rPr>
          <w:rFonts w:hint="eastAsia"/>
          <w:color w:val="auto"/>
        </w:rPr>
        <w:t>，厕屋净面积</w:t>
      </w:r>
      <w:r w:rsidR="00A00EFA" w:rsidRPr="00A24D58">
        <w:rPr>
          <w:rFonts w:hint="eastAsia"/>
          <w:color w:val="auto"/>
        </w:rPr>
        <w:t>应</w:t>
      </w:r>
      <w:r w:rsidRPr="00A24D58">
        <w:rPr>
          <w:rFonts w:hint="eastAsia"/>
          <w:color w:val="auto"/>
        </w:rPr>
        <w:t>不小于</w:t>
      </w:r>
      <w:r w:rsidRPr="00A24D58">
        <w:rPr>
          <w:rFonts w:hint="eastAsia"/>
          <w:color w:val="auto"/>
        </w:rPr>
        <w:t>2.0</w:t>
      </w:r>
      <w:r w:rsidR="00212A94" w:rsidRPr="00A24D58">
        <w:rPr>
          <w:rFonts w:hint="eastAsia"/>
          <w:color w:val="auto"/>
        </w:rPr>
        <w:t>㎡</w:t>
      </w:r>
      <w:r w:rsidRPr="00A24D58">
        <w:rPr>
          <w:rFonts w:hint="eastAsia"/>
          <w:color w:val="auto"/>
        </w:rPr>
        <w:t>，宜达到</w:t>
      </w:r>
      <w:r w:rsidRPr="00A24D58">
        <w:rPr>
          <w:rFonts w:hint="eastAsia"/>
          <w:color w:val="auto"/>
        </w:rPr>
        <w:t>3.0</w:t>
      </w:r>
      <w:r w:rsidR="00212A94" w:rsidRPr="00A24D58">
        <w:rPr>
          <w:rFonts w:hint="eastAsia"/>
          <w:color w:val="auto"/>
        </w:rPr>
        <w:t>㎡</w:t>
      </w:r>
      <w:r w:rsidRPr="00A24D58">
        <w:rPr>
          <w:rFonts w:hint="eastAsia"/>
          <w:color w:val="auto"/>
        </w:rPr>
        <w:t>。独立式厕屋净高不应小于</w:t>
      </w:r>
      <w:r w:rsidRPr="00A24D58">
        <w:rPr>
          <w:rFonts w:hint="eastAsia"/>
          <w:color w:val="auto"/>
        </w:rPr>
        <w:t>2.0</w:t>
      </w:r>
      <w:r w:rsidR="00212A94" w:rsidRPr="00A24D58">
        <w:rPr>
          <w:rFonts w:hint="eastAsia"/>
          <w:color w:val="auto"/>
        </w:rPr>
        <w:t>m</w:t>
      </w:r>
      <w:r w:rsidRPr="00A24D58">
        <w:rPr>
          <w:rFonts w:hint="eastAsia"/>
          <w:color w:val="auto"/>
        </w:rPr>
        <w:t>。</w:t>
      </w:r>
    </w:p>
    <w:p w14:paraId="6408D0A9" w14:textId="77777777" w:rsidR="007C0F64" w:rsidRPr="00A24D58" w:rsidRDefault="00FA2F2F">
      <w:pPr>
        <w:pStyle w:val="3"/>
        <w:rPr>
          <w:color w:val="auto"/>
        </w:rPr>
      </w:pPr>
      <w:r w:rsidRPr="00A24D58">
        <w:rPr>
          <w:rFonts w:hint="eastAsia"/>
          <w:color w:val="auto"/>
        </w:rPr>
        <w:t xml:space="preserve">5.2.4 </w:t>
      </w:r>
      <w:r w:rsidRPr="00A24D58">
        <w:rPr>
          <w:rFonts w:hint="eastAsia"/>
          <w:color w:val="auto"/>
        </w:rPr>
        <w:t>厕屋应设置门和窗，宜有纱窗。</w:t>
      </w:r>
    </w:p>
    <w:p w14:paraId="4139D79C" w14:textId="77777777" w:rsidR="007C0F64" w:rsidRPr="00A24D58" w:rsidRDefault="00FA2F2F">
      <w:pPr>
        <w:pStyle w:val="3"/>
        <w:rPr>
          <w:color w:val="auto"/>
        </w:rPr>
      </w:pPr>
      <w:r w:rsidRPr="00A24D58">
        <w:rPr>
          <w:rFonts w:hint="eastAsia"/>
          <w:color w:val="auto"/>
        </w:rPr>
        <w:t xml:space="preserve">5.2.5 </w:t>
      </w:r>
      <w:r w:rsidRPr="00A24D58">
        <w:rPr>
          <w:rFonts w:hint="eastAsia"/>
          <w:color w:val="auto"/>
        </w:rPr>
        <w:t>厕屋地面应进行硬化和防滑处理，墙面及地面应平整、无裂缝；有条件的地区，宜设置洗手池等附属设施。</w:t>
      </w:r>
    </w:p>
    <w:p w14:paraId="63114AF2" w14:textId="3D17DB9B" w:rsidR="007C0F64" w:rsidRPr="00A24D58" w:rsidRDefault="00FA2F2F">
      <w:pPr>
        <w:pStyle w:val="3"/>
        <w:rPr>
          <w:color w:val="auto"/>
        </w:rPr>
      </w:pPr>
      <w:r w:rsidRPr="00A24D58">
        <w:rPr>
          <w:rFonts w:hint="eastAsia"/>
          <w:color w:val="auto"/>
        </w:rPr>
        <w:t>5.2.6</w:t>
      </w:r>
      <w:r w:rsidRPr="00A24D58">
        <w:rPr>
          <w:rFonts w:hint="eastAsia"/>
          <w:color w:val="auto"/>
        </w:rPr>
        <w:t xml:space="preserve">　独立式厕屋地坪应高于屋外地坪</w:t>
      </w:r>
      <w:r w:rsidRPr="00A24D58">
        <w:rPr>
          <w:rFonts w:hint="eastAsia"/>
          <w:color w:val="auto"/>
        </w:rPr>
        <w:t>100</w:t>
      </w:r>
      <w:r w:rsidR="00212A94" w:rsidRPr="00A24D58">
        <w:rPr>
          <w:rFonts w:hint="eastAsia"/>
          <w:color w:val="auto"/>
        </w:rPr>
        <w:t>mm</w:t>
      </w:r>
      <w:r w:rsidR="00354224" w:rsidRPr="00A24D58">
        <w:rPr>
          <w:rFonts w:hint="eastAsia"/>
          <w:color w:val="auto"/>
        </w:rPr>
        <w:t>以上</w:t>
      </w:r>
      <w:r w:rsidRPr="00A24D58">
        <w:rPr>
          <w:rFonts w:hint="eastAsia"/>
          <w:color w:val="auto"/>
        </w:rPr>
        <w:t>。</w:t>
      </w:r>
    </w:p>
    <w:p w14:paraId="29750680" w14:textId="2BF7C7CD" w:rsidR="007C0F64" w:rsidRPr="00A24D58" w:rsidRDefault="00302C86">
      <w:pPr>
        <w:pStyle w:val="2"/>
        <w:keepNext w:val="0"/>
        <w:keepLines w:val="0"/>
        <w:spacing w:line="240" w:lineRule="auto"/>
        <w:rPr>
          <w:rFonts w:ascii="Times New Roman" w:hAnsi="Times New Roman"/>
          <w:b w:val="0"/>
          <w:bCs w:val="0"/>
          <w:color w:val="auto"/>
        </w:rPr>
      </w:pPr>
      <w:r w:rsidRPr="00A24D58">
        <w:rPr>
          <w:rFonts w:ascii="Times New Roman" w:hAnsi="Times New Roman" w:hint="eastAsia"/>
          <w:b w:val="0"/>
          <w:bCs w:val="0"/>
          <w:color w:val="auto"/>
        </w:rPr>
        <w:t>蹲便口或便器</w:t>
      </w:r>
    </w:p>
    <w:p w14:paraId="09871526" w14:textId="1A25CB30" w:rsidR="007C0F64" w:rsidRPr="00A24D58" w:rsidRDefault="00FA2F2F">
      <w:pPr>
        <w:pStyle w:val="3"/>
        <w:rPr>
          <w:color w:val="auto"/>
        </w:rPr>
      </w:pPr>
      <w:r w:rsidRPr="00A24D58">
        <w:rPr>
          <w:rFonts w:hint="eastAsia"/>
          <w:color w:val="auto"/>
        </w:rPr>
        <w:t>5.3.1</w:t>
      </w:r>
      <w:r w:rsidRPr="00A24D58">
        <w:rPr>
          <w:rFonts w:hint="eastAsia"/>
          <w:color w:val="auto"/>
        </w:rPr>
        <w:t xml:space="preserve">　每个厕位设置一个蹲便口或便器，位于贮存发酵池上方，</w:t>
      </w:r>
      <w:r w:rsidR="00A00EFA" w:rsidRPr="00A24D58">
        <w:rPr>
          <w:rFonts w:hint="eastAsia"/>
          <w:color w:val="auto"/>
        </w:rPr>
        <w:t>与</w:t>
      </w:r>
      <w:r w:rsidRPr="00A24D58">
        <w:rPr>
          <w:rFonts w:hint="eastAsia"/>
          <w:color w:val="auto"/>
        </w:rPr>
        <w:t>厕屋墙体距离</w:t>
      </w:r>
      <w:r w:rsidR="00A00EFA" w:rsidRPr="00A24D58">
        <w:rPr>
          <w:rFonts w:hint="eastAsia"/>
          <w:color w:val="auto"/>
        </w:rPr>
        <w:t>应</w:t>
      </w:r>
      <w:r w:rsidRPr="00A24D58">
        <w:rPr>
          <w:rFonts w:hint="eastAsia"/>
          <w:color w:val="auto"/>
        </w:rPr>
        <w:t>不影响如厕，</w:t>
      </w:r>
      <w:r w:rsidR="00354224" w:rsidRPr="00A24D58">
        <w:rPr>
          <w:rFonts w:hint="eastAsia"/>
          <w:color w:val="auto"/>
        </w:rPr>
        <w:t>蹲便口与</w:t>
      </w:r>
      <w:r w:rsidRPr="00A24D58">
        <w:rPr>
          <w:rFonts w:hint="eastAsia"/>
          <w:color w:val="auto"/>
        </w:rPr>
        <w:t>后墙</w:t>
      </w:r>
      <w:r w:rsidR="00354224" w:rsidRPr="00A24D58">
        <w:rPr>
          <w:rFonts w:hint="eastAsia"/>
          <w:color w:val="auto"/>
        </w:rPr>
        <w:t>最小距离</w:t>
      </w:r>
      <w:r w:rsidRPr="00A24D58">
        <w:rPr>
          <w:rFonts w:hint="eastAsia"/>
          <w:color w:val="auto"/>
        </w:rPr>
        <w:t>宜不小于</w:t>
      </w:r>
      <w:r w:rsidR="00497951" w:rsidRPr="00A24D58">
        <w:rPr>
          <w:color w:val="auto"/>
        </w:rPr>
        <w:t>32</w:t>
      </w:r>
      <w:r w:rsidRPr="00A24D58">
        <w:rPr>
          <w:rFonts w:hint="eastAsia"/>
          <w:color w:val="auto"/>
        </w:rPr>
        <w:t>0</w:t>
      </w:r>
      <w:r w:rsidR="00212A94" w:rsidRPr="00A24D58">
        <w:rPr>
          <w:rFonts w:hint="eastAsia"/>
          <w:color w:val="auto"/>
        </w:rPr>
        <w:t>mm</w:t>
      </w:r>
      <w:r w:rsidRPr="00A24D58">
        <w:rPr>
          <w:rFonts w:hint="eastAsia"/>
          <w:color w:val="auto"/>
        </w:rPr>
        <w:t>，</w:t>
      </w:r>
      <w:r w:rsidR="00354224" w:rsidRPr="00A24D58">
        <w:rPr>
          <w:rFonts w:hint="eastAsia"/>
          <w:color w:val="auto"/>
        </w:rPr>
        <w:t>蹲便口与</w:t>
      </w:r>
      <w:r w:rsidRPr="00A24D58">
        <w:rPr>
          <w:rFonts w:hint="eastAsia"/>
          <w:color w:val="auto"/>
        </w:rPr>
        <w:t>边墙</w:t>
      </w:r>
      <w:r w:rsidR="00354224" w:rsidRPr="00A24D58">
        <w:rPr>
          <w:rFonts w:hint="eastAsia"/>
          <w:color w:val="auto"/>
        </w:rPr>
        <w:t>最小距离</w:t>
      </w:r>
      <w:r w:rsidRPr="00A24D58">
        <w:rPr>
          <w:rFonts w:hint="eastAsia"/>
          <w:color w:val="auto"/>
        </w:rPr>
        <w:t>宜不小于</w:t>
      </w:r>
      <w:r w:rsidRPr="00A24D58">
        <w:rPr>
          <w:rFonts w:hint="eastAsia"/>
          <w:color w:val="auto"/>
        </w:rPr>
        <w:t>350</w:t>
      </w:r>
      <w:r w:rsidR="00212A94" w:rsidRPr="00A24D58">
        <w:rPr>
          <w:rFonts w:hint="eastAsia"/>
          <w:color w:val="auto"/>
        </w:rPr>
        <w:t>mm</w:t>
      </w:r>
      <w:r w:rsidRPr="00A24D58">
        <w:rPr>
          <w:rFonts w:hint="eastAsia"/>
          <w:color w:val="auto"/>
        </w:rPr>
        <w:t>。</w:t>
      </w:r>
    </w:p>
    <w:p w14:paraId="1E431292" w14:textId="327C905F" w:rsidR="007C0F64" w:rsidRPr="00A24D58" w:rsidRDefault="00FA2F2F">
      <w:pPr>
        <w:pStyle w:val="3"/>
        <w:rPr>
          <w:color w:val="auto"/>
        </w:rPr>
      </w:pPr>
      <w:r w:rsidRPr="00A24D58">
        <w:rPr>
          <w:rFonts w:hint="eastAsia"/>
          <w:color w:val="auto"/>
        </w:rPr>
        <w:t xml:space="preserve">5.3.2  </w:t>
      </w:r>
      <w:r w:rsidRPr="00A24D58">
        <w:rPr>
          <w:rFonts w:hint="eastAsia"/>
          <w:color w:val="auto"/>
        </w:rPr>
        <w:t>每个蹲便口或便器均应具备活动封堵</w:t>
      </w:r>
      <w:r w:rsidR="00CC1AF4" w:rsidRPr="00A24D58">
        <w:rPr>
          <w:rFonts w:hint="eastAsia"/>
          <w:color w:val="auto"/>
        </w:rPr>
        <w:t>和</w:t>
      </w:r>
      <w:r w:rsidRPr="00A24D58">
        <w:rPr>
          <w:rFonts w:hint="eastAsia"/>
          <w:color w:val="auto"/>
        </w:rPr>
        <w:t>固定封堵功能</w:t>
      </w:r>
      <w:r w:rsidR="00CC1AF4" w:rsidRPr="00A24D58">
        <w:rPr>
          <w:rFonts w:hint="eastAsia"/>
          <w:color w:val="auto"/>
        </w:rPr>
        <w:t>，确保在固定封堵期间不可用于如厕</w:t>
      </w:r>
      <w:r w:rsidRPr="00A24D58">
        <w:rPr>
          <w:rFonts w:hint="eastAsia"/>
          <w:color w:val="auto"/>
        </w:rPr>
        <w:t>。</w:t>
      </w:r>
    </w:p>
    <w:p w14:paraId="0E2C349F" w14:textId="5BB8C58F" w:rsidR="007C0F64" w:rsidRPr="00A24D58" w:rsidRDefault="00FA2F2F">
      <w:pPr>
        <w:pStyle w:val="3"/>
        <w:rPr>
          <w:color w:val="auto"/>
        </w:rPr>
      </w:pPr>
      <w:r w:rsidRPr="00A24D58">
        <w:rPr>
          <w:rFonts w:hint="eastAsia"/>
          <w:color w:val="auto"/>
        </w:rPr>
        <w:t>5.3.3</w:t>
      </w:r>
      <w:r w:rsidRPr="00A24D58">
        <w:rPr>
          <w:rFonts w:hint="eastAsia"/>
          <w:color w:val="auto"/>
        </w:rPr>
        <w:t xml:space="preserve">　活动盖板应</w:t>
      </w:r>
      <w:r w:rsidR="00A00EFA" w:rsidRPr="00A24D58">
        <w:rPr>
          <w:rFonts w:hint="eastAsia"/>
          <w:color w:val="auto"/>
        </w:rPr>
        <w:t>方便开关</w:t>
      </w:r>
      <w:r w:rsidRPr="00A24D58">
        <w:rPr>
          <w:rFonts w:hint="eastAsia"/>
          <w:color w:val="auto"/>
        </w:rPr>
        <w:t>，</w:t>
      </w:r>
      <w:r w:rsidR="00A00EFA" w:rsidRPr="00A24D58">
        <w:rPr>
          <w:rFonts w:hint="eastAsia"/>
          <w:color w:val="auto"/>
        </w:rPr>
        <w:t>可</w:t>
      </w:r>
      <w:r w:rsidRPr="00A24D58">
        <w:rPr>
          <w:rFonts w:hint="eastAsia"/>
          <w:color w:val="auto"/>
        </w:rPr>
        <w:t>为木制或塑料等材质；固定盖板</w:t>
      </w:r>
      <w:r w:rsidR="00A00EFA" w:rsidRPr="00A24D58">
        <w:rPr>
          <w:rFonts w:hint="eastAsia"/>
          <w:color w:val="auto"/>
        </w:rPr>
        <w:t>可</w:t>
      </w:r>
      <w:r w:rsidRPr="00A24D58">
        <w:rPr>
          <w:rFonts w:hint="eastAsia"/>
          <w:color w:val="auto"/>
        </w:rPr>
        <w:t>采用混凝土板、厚木板等制成，厚度</w:t>
      </w:r>
      <w:r w:rsidR="00CC1AF4" w:rsidRPr="00A24D58">
        <w:rPr>
          <w:rFonts w:hint="eastAsia"/>
          <w:color w:val="auto"/>
        </w:rPr>
        <w:t>宜</w:t>
      </w:r>
      <w:r w:rsidRPr="00A24D58">
        <w:rPr>
          <w:rFonts w:hint="eastAsia"/>
          <w:color w:val="auto"/>
        </w:rPr>
        <w:t>不小于</w:t>
      </w:r>
      <w:r w:rsidRPr="00A24D58">
        <w:rPr>
          <w:rFonts w:hint="eastAsia"/>
          <w:color w:val="auto"/>
        </w:rPr>
        <w:t>50</w:t>
      </w:r>
      <w:r w:rsidR="00212A94" w:rsidRPr="00A24D58">
        <w:rPr>
          <w:rFonts w:hint="eastAsia"/>
          <w:color w:val="auto"/>
        </w:rPr>
        <w:t>mm</w:t>
      </w:r>
      <w:r w:rsidRPr="00A24D58">
        <w:rPr>
          <w:rFonts w:hint="eastAsia"/>
          <w:color w:val="auto"/>
        </w:rPr>
        <w:t>。</w:t>
      </w:r>
    </w:p>
    <w:p w14:paraId="5A7FE0BB" w14:textId="16F1D793" w:rsidR="00302C86" w:rsidRPr="00A24D58" w:rsidRDefault="00302C86" w:rsidP="00302C86">
      <w:pPr>
        <w:pStyle w:val="3"/>
        <w:rPr>
          <w:color w:val="auto"/>
        </w:rPr>
      </w:pPr>
      <w:r w:rsidRPr="00A24D58">
        <w:rPr>
          <w:rFonts w:hint="eastAsia"/>
          <w:color w:val="auto"/>
        </w:rPr>
        <w:t>5.3.4</w:t>
      </w:r>
      <w:r w:rsidRPr="00A24D58">
        <w:rPr>
          <w:rFonts w:hint="eastAsia"/>
          <w:color w:val="auto"/>
        </w:rPr>
        <w:t xml:space="preserve">　便器宜选用直排式，落粪口大小应满足安全卫生要求。</w:t>
      </w:r>
    </w:p>
    <w:p w14:paraId="749FFC42" w14:textId="1B20FB14" w:rsidR="007C0F64" w:rsidRPr="00A24D58" w:rsidRDefault="00FA2F2F">
      <w:pPr>
        <w:pStyle w:val="3"/>
        <w:rPr>
          <w:color w:val="auto"/>
        </w:rPr>
      </w:pPr>
      <w:r w:rsidRPr="00A24D58">
        <w:rPr>
          <w:rFonts w:hint="eastAsia"/>
          <w:color w:val="auto"/>
        </w:rPr>
        <w:t>5.3.</w:t>
      </w:r>
      <w:r w:rsidR="00302C86" w:rsidRPr="00A24D58">
        <w:rPr>
          <w:color w:val="auto"/>
        </w:rPr>
        <w:t>5</w:t>
      </w:r>
      <w:r w:rsidRPr="00A24D58">
        <w:rPr>
          <w:rFonts w:hint="eastAsia"/>
          <w:color w:val="auto"/>
        </w:rPr>
        <w:t xml:space="preserve">　便器材质应表面光滑、强度可靠、耐用、易清洁。陶瓷类卫生器具的材质要求应符合</w:t>
      </w:r>
      <w:r w:rsidRPr="00A24D58">
        <w:rPr>
          <w:rFonts w:hint="eastAsia"/>
          <w:color w:val="auto"/>
        </w:rPr>
        <w:t>GB/T 6952</w:t>
      </w:r>
      <w:r w:rsidRPr="00A24D58">
        <w:rPr>
          <w:rFonts w:hint="eastAsia"/>
          <w:color w:val="auto"/>
        </w:rPr>
        <w:t>的规定，非陶瓷类卫生器具的材质要求应符合</w:t>
      </w:r>
      <w:r w:rsidRPr="00A24D58">
        <w:rPr>
          <w:rFonts w:hint="eastAsia"/>
          <w:color w:val="auto"/>
        </w:rPr>
        <w:t>JC/T 2116</w:t>
      </w:r>
      <w:r w:rsidRPr="00A24D58">
        <w:rPr>
          <w:rFonts w:hint="eastAsia"/>
          <w:color w:val="auto"/>
        </w:rPr>
        <w:t>的规定。</w:t>
      </w:r>
    </w:p>
    <w:p w14:paraId="389D5FFF" w14:textId="77777777" w:rsidR="007C0F64" w:rsidRPr="00A24D58" w:rsidRDefault="00FA2F2F">
      <w:pPr>
        <w:pStyle w:val="2"/>
        <w:keepNext w:val="0"/>
        <w:keepLines w:val="0"/>
        <w:spacing w:line="240" w:lineRule="auto"/>
        <w:rPr>
          <w:rFonts w:ascii="Times New Roman" w:hAnsi="Times New Roman"/>
          <w:b w:val="0"/>
          <w:bCs w:val="0"/>
          <w:color w:val="auto"/>
        </w:rPr>
      </w:pPr>
      <w:bookmarkStart w:id="43" w:name="_Toc94224142"/>
      <w:bookmarkStart w:id="44" w:name="_Toc94225073"/>
      <w:r w:rsidRPr="00A24D58">
        <w:rPr>
          <w:rFonts w:ascii="Times New Roman" w:hAnsi="Times New Roman"/>
          <w:b w:val="0"/>
          <w:bCs w:val="0"/>
          <w:color w:val="auto"/>
        </w:rPr>
        <w:lastRenderedPageBreak/>
        <w:t>排气管</w:t>
      </w:r>
      <w:bookmarkEnd w:id="43"/>
      <w:bookmarkEnd w:id="44"/>
    </w:p>
    <w:p w14:paraId="08788265" w14:textId="6B105E86" w:rsidR="007C0F64" w:rsidRPr="00A24D58" w:rsidRDefault="00FA2F2F">
      <w:pPr>
        <w:pStyle w:val="3"/>
        <w:rPr>
          <w:color w:val="auto"/>
        </w:rPr>
      </w:pPr>
      <w:r w:rsidRPr="00A24D58">
        <w:rPr>
          <w:rFonts w:hint="eastAsia"/>
          <w:color w:val="auto"/>
        </w:rPr>
        <w:t xml:space="preserve">5.4.1  </w:t>
      </w:r>
      <w:r w:rsidRPr="00A24D58">
        <w:rPr>
          <w:rFonts w:hint="eastAsia"/>
          <w:color w:val="auto"/>
        </w:rPr>
        <w:t>管内径应不小于</w:t>
      </w:r>
      <w:r w:rsidRPr="00A24D58">
        <w:rPr>
          <w:rFonts w:hint="eastAsia"/>
          <w:color w:val="auto"/>
        </w:rPr>
        <w:t>100</w:t>
      </w:r>
      <w:r w:rsidR="00212A94" w:rsidRPr="00A24D58">
        <w:rPr>
          <w:rFonts w:hint="eastAsia"/>
          <w:color w:val="auto"/>
        </w:rPr>
        <w:t>mm</w:t>
      </w:r>
      <w:r w:rsidRPr="00A24D58">
        <w:rPr>
          <w:rFonts w:hint="eastAsia"/>
          <w:color w:val="auto"/>
        </w:rPr>
        <w:t>，宜达到</w:t>
      </w:r>
      <w:r w:rsidRPr="00A24D58">
        <w:rPr>
          <w:rFonts w:hint="eastAsia"/>
          <w:color w:val="auto"/>
        </w:rPr>
        <w:t>150</w:t>
      </w:r>
      <w:r w:rsidR="00212A94" w:rsidRPr="00A24D58">
        <w:rPr>
          <w:rFonts w:hint="eastAsia"/>
          <w:color w:val="auto"/>
        </w:rPr>
        <w:t>mm</w:t>
      </w:r>
      <w:r w:rsidRPr="00A24D58">
        <w:rPr>
          <w:rFonts w:hint="eastAsia"/>
          <w:color w:val="auto"/>
        </w:rPr>
        <w:t>。</w:t>
      </w:r>
    </w:p>
    <w:p w14:paraId="122F1E7B" w14:textId="6E073A21" w:rsidR="007C0F64" w:rsidRPr="00A24D58" w:rsidRDefault="00FA2F2F">
      <w:pPr>
        <w:pStyle w:val="3"/>
        <w:rPr>
          <w:color w:val="auto"/>
        </w:rPr>
      </w:pPr>
      <w:r w:rsidRPr="00A24D58">
        <w:rPr>
          <w:rFonts w:hint="eastAsia"/>
          <w:color w:val="auto"/>
        </w:rPr>
        <w:t xml:space="preserve">5.4.2  </w:t>
      </w:r>
      <w:r w:rsidRPr="00A24D58">
        <w:rPr>
          <w:rFonts w:hint="eastAsia"/>
          <w:color w:val="auto"/>
        </w:rPr>
        <w:t>材质宜采用塑料管或铸铁管。</w:t>
      </w:r>
    </w:p>
    <w:p w14:paraId="34B11A98" w14:textId="19DB5F5C" w:rsidR="007C0F64" w:rsidRPr="00A24D58" w:rsidRDefault="00FA2F2F">
      <w:pPr>
        <w:pStyle w:val="3"/>
        <w:rPr>
          <w:color w:val="auto"/>
        </w:rPr>
      </w:pPr>
      <w:r w:rsidRPr="00A24D58">
        <w:rPr>
          <w:rFonts w:hint="eastAsia"/>
          <w:color w:val="auto"/>
        </w:rPr>
        <w:t xml:space="preserve">5.4.3  </w:t>
      </w:r>
      <w:r w:rsidRPr="00A24D58">
        <w:rPr>
          <w:rFonts w:hint="eastAsia"/>
          <w:color w:val="auto"/>
        </w:rPr>
        <w:t>排气管下端安装在贮存发酵池上部、预制蹲板下沿处，管体靠墙固定安装，外观应和</w:t>
      </w:r>
      <w:r w:rsidR="00A00EFA" w:rsidRPr="00A24D58">
        <w:rPr>
          <w:rFonts w:hint="eastAsia"/>
          <w:color w:val="auto"/>
        </w:rPr>
        <w:t>厕屋</w:t>
      </w:r>
      <w:r w:rsidRPr="00A24D58">
        <w:rPr>
          <w:rFonts w:hint="eastAsia"/>
          <w:color w:val="auto"/>
        </w:rPr>
        <w:t>协调，并高出厕屋屋檐</w:t>
      </w:r>
      <w:r w:rsidRPr="00A24D58">
        <w:rPr>
          <w:rFonts w:hint="eastAsia"/>
          <w:color w:val="auto"/>
        </w:rPr>
        <w:t>500</w:t>
      </w:r>
      <w:r w:rsidR="00212A94" w:rsidRPr="00A24D58">
        <w:rPr>
          <w:rFonts w:hint="eastAsia"/>
          <w:color w:val="auto"/>
        </w:rPr>
        <w:t>mm</w:t>
      </w:r>
      <w:r w:rsidRPr="00A24D58">
        <w:rPr>
          <w:rFonts w:hint="eastAsia"/>
          <w:color w:val="auto"/>
        </w:rPr>
        <w:t>以上，保持通风顺畅。</w:t>
      </w:r>
    </w:p>
    <w:p w14:paraId="0955FEC2" w14:textId="0FE619C0" w:rsidR="007C0F64" w:rsidRPr="00A24D58" w:rsidRDefault="00FA2F2F">
      <w:pPr>
        <w:pStyle w:val="3"/>
        <w:rPr>
          <w:color w:val="auto"/>
        </w:rPr>
      </w:pPr>
      <w:r w:rsidRPr="00A24D58">
        <w:rPr>
          <w:rFonts w:hint="eastAsia"/>
          <w:color w:val="auto"/>
        </w:rPr>
        <w:t xml:space="preserve">5.4.4  </w:t>
      </w:r>
      <w:r w:rsidRPr="00A24D58">
        <w:rPr>
          <w:rFonts w:hint="eastAsia"/>
          <w:color w:val="auto"/>
        </w:rPr>
        <w:t>排气管可独立设置也可在两个贮存发酵池的外部以三通方式连接，排气管顶端</w:t>
      </w:r>
      <w:r w:rsidR="00A00EFA" w:rsidRPr="00A24D58">
        <w:rPr>
          <w:rFonts w:hint="eastAsia"/>
          <w:color w:val="auto"/>
        </w:rPr>
        <w:t>应</w:t>
      </w:r>
      <w:r w:rsidRPr="00A24D58">
        <w:rPr>
          <w:rFonts w:hint="eastAsia"/>
          <w:color w:val="auto"/>
        </w:rPr>
        <w:t>加伞状防雨帽</w:t>
      </w:r>
      <w:r w:rsidR="00A00EFA" w:rsidRPr="00A24D58">
        <w:rPr>
          <w:rFonts w:hint="eastAsia"/>
          <w:color w:val="auto"/>
        </w:rPr>
        <w:t>、</w:t>
      </w:r>
      <w:r w:rsidRPr="00A24D58">
        <w:rPr>
          <w:rFonts w:hint="eastAsia"/>
          <w:color w:val="auto"/>
        </w:rPr>
        <w:t>“</w:t>
      </w:r>
      <w:r w:rsidRPr="00A24D58">
        <w:rPr>
          <w:rFonts w:hint="eastAsia"/>
          <w:color w:val="auto"/>
        </w:rPr>
        <w:t>T</w:t>
      </w:r>
      <w:r w:rsidRPr="00A24D58">
        <w:rPr>
          <w:rFonts w:hint="eastAsia"/>
          <w:color w:val="auto"/>
        </w:rPr>
        <w:t>”形三通或无动力风帽，其中三通的安装方向应与当地主导风向平行。</w:t>
      </w:r>
    </w:p>
    <w:p w14:paraId="431AFB2B" w14:textId="77777777" w:rsidR="007C0F64" w:rsidRPr="00A24D58" w:rsidRDefault="00FA2F2F">
      <w:pPr>
        <w:pStyle w:val="2"/>
        <w:keepNext w:val="0"/>
        <w:keepLines w:val="0"/>
        <w:spacing w:line="240" w:lineRule="auto"/>
        <w:rPr>
          <w:rFonts w:ascii="Times New Roman" w:hAnsi="Times New Roman"/>
          <w:b w:val="0"/>
          <w:bCs w:val="0"/>
          <w:color w:val="auto"/>
        </w:rPr>
      </w:pPr>
      <w:r w:rsidRPr="00A24D58">
        <w:rPr>
          <w:rFonts w:ascii="Times New Roman" w:hAnsi="Times New Roman"/>
          <w:b w:val="0"/>
          <w:bCs w:val="0"/>
          <w:color w:val="auto"/>
        </w:rPr>
        <w:t>贮</w:t>
      </w:r>
      <w:r w:rsidRPr="00A24D58">
        <w:rPr>
          <w:rFonts w:ascii="Times New Roman" w:hAnsi="Times New Roman" w:hint="eastAsia"/>
          <w:b w:val="0"/>
          <w:bCs w:val="0"/>
          <w:color w:val="auto"/>
        </w:rPr>
        <w:t>存发酵</w:t>
      </w:r>
      <w:r w:rsidRPr="00A24D58">
        <w:rPr>
          <w:rFonts w:ascii="Times New Roman" w:hAnsi="Times New Roman"/>
          <w:b w:val="0"/>
          <w:bCs w:val="0"/>
          <w:color w:val="auto"/>
        </w:rPr>
        <w:t>池</w:t>
      </w:r>
    </w:p>
    <w:p w14:paraId="7D227E47" w14:textId="77777777" w:rsidR="007C0F64" w:rsidRPr="00A24D58" w:rsidRDefault="00FA2F2F">
      <w:pPr>
        <w:pStyle w:val="3"/>
        <w:rPr>
          <w:b/>
          <w:bCs w:val="0"/>
          <w:color w:val="auto"/>
        </w:rPr>
      </w:pPr>
      <w:r w:rsidRPr="00A24D58">
        <w:rPr>
          <w:rFonts w:hint="eastAsia"/>
          <w:color w:val="auto"/>
        </w:rPr>
        <w:t>5.5.1</w:t>
      </w:r>
      <w:r w:rsidRPr="00A24D58">
        <w:rPr>
          <w:rFonts w:hint="eastAsia"/>
          <w:b/>
          <w:bCs w:val="0"/>
          <w:color w:val="auto"/>
        </w:rPr>
        <w:t xml:space="preserve">　基本结构</w:t>
      </w:r>
    </w:p>
    <w:p w14:paraId="2F536BF2" w14:textId="3CF16E56" w:rsidR="007C0F64" w:rsidRPr="00A24D58" w:rsidRDefault="00FA2F2F">
      <w:pPr>
        <w:pStyle w:val="3"/>
        <w:rPr>
          <w:color w:val="auto"/>
        </w:rPr>
      </w:pPr>
      <w:r w:rsidRPr="00A24D58">
        <w:rPr>
          <w:rFonts w:hint="eastAsia"/>
          <w:color w:val="auto"/>
        </w:rPr>
        <w:t>5.5.1.1</w:t>
      </w:r>
      <w:r w:rsidRPr="00A24D58">
        <w:rPr>
          <w:rFonts w:hint="eastAsia"/>
          <w:color w:val="auto"/>
        </w:rPr>
        <w:t>贮存发酵池</w:t>
      </w:r>
      <w:r w:rsidR="00A00EFA" w:rsidRPr="00A24D58">
        <w:rPr>
          <w:rFonts w:hint="eastAsia"/>
          <w:color w:val="auto"/>
        </w:rPr>
        <w:t>由两个</w:t>
      </w:r>
      <w:r w:rsidRPr="00A24D58">
        <w:rPr>
          <w:rFonts w:hint="eastAsia"/>
          <w:color w:val="auto"/>
        </w:rPr>
        <w:t>互不相通，但结构完全相同</w:t>
      </w:r>
      <w:r w:rsidR="00A00EFA" w:rsidRPr="00A24D58">
        <w:rPr>
          <w:rFonts w:hint="eastAsia"/>
          <w:color w:val="auto"/>
        </w:rPr>
        <w:t>的方形池组成，</w:t>
      </w:r>
      <w:r w:rsidRPr="00A24D58">
        <w:rPr>
          <w:rFonts w:hint="eastAsia"/>
          <w:color w:val="auto"/>
        </w:rPr>
        <w:t>两池</w:t>
      </w:r>
      <w:r w:rsidR="00A00EFA" w:rsidRPr="00A24D58">
        <w:rPr>
          <w:rFonts w:hint="eastAsia"/>
          <w:color w:val="auto"/>
        </w:rPr>
        <w:t>轮换</w:t>
      </w:r>
      <w:r w:rsidRPr="00A24D58">
        <w:rPr>
          <w:rFonts w:hint="eastAsia"/>
          <w:color w:val="auto"/>
        </w:rPr>
        <w:t>交替使用</w:t>
      </w:r>
      <w:r w:rsidR="0037164E" w:rsidRPr="00A24D58">
        <w:rPr>
          <w:rFonts w:hint="eastAsia"/>
          <w:color w:val="auto"/>
        </w:rPr>
        <w:t>。</w:t>
      </w:r>
    </w:p>
    <w:p w14:paraId="2E60EA06" w14:textId="3C37E8B0" w:rsidR="007C0F64" w:rsidRPr="00A24D58" w:rsidRDefault="00FA2F2F">
      <w:pPr>
        <w:pStyle w:val="3"/>
        <w:rPr>
          <w:color w:val="auto"/>
        </w:rPr>
      </w:pPr>
      <w:r w:rsidRPr="00A24D58">
        <w:rPr>
          <w:rFonts w:hint="eastAsia"/>
          <w:color w:val="auto"/>
        </w:rPr>
        <w:t>5.5.1.2</w:t>
      </w:r>
      <w:r w:rsidRPr="00A24D58">
        <w:rPr>
          <w:rFonts w:hint="eastAsia"/>
          <w:color w:val="auto"/>
        </w:rPr>
        <w:t>高度应不小于</w:t>
      </w:r>
      <w:r w:rsidRPr="00A24D58">
        <w:rPr>
          <w:rFonts w:hint="eastAsia"/>
          <w:color w:val="auto"/>
        </w:rPr>
        <w:t xml:space="preserve">600 </w:t>
      </w:r>
      <w:r w:rsidR="00212A94" w:rsidRPr="00A24D58">
        <w:rPr>
          <w:rFonts w:hint="eastAsia"/>
          <w:color w:val="auto"/>
        </w:rPr>
        <w:t>mm</w:t>
      </w:r>
      <w:r w:rsidRPr="00A24D58">
        <w:rPr>
          <w:rFonts w:hint="eastAsia"/>
          <w:color w:val="auto"/>
        </w:rPr>
        <w:t>，</w:t>
      </w:r>
      <w:r w:rsidR="00302C86" w:rsidRPr="00A24D58">
        <w:rPr>
          <w:rFonts w:hint="eastAsia"/>
          <w:color w:val="auto"/>
        </w:rPr>
        <w:t>单池</w:t>
      </w:r>
      <w:r w:rsidRPr="00A24D58">
        <w:rPr>
          <w:rFonts w:hint="eastAsia"/>
          <w:color w:val="auto"/>
        </w:rPr>
        <w:t>容积应不小于</w:t>
      </w:r>
      <w:r w:rsidRPr="00A24D58">
        <w:rPr>
          <w:rFonts w:hint="eastAsia"/>
          <w:color w:val="auto"/>
        </w:rPr>
        <w:t>0.6</w:t>
      </w:r>
      <w:r w:rsidR="00212A94" w:rsidRPr="00A24D58">
        <w:rPr>
          <w:rFonts w:hint="eastAsia"/>
          <w:color w:val="auto"/>
        </w:rPr>
        <w:t>m</w:t>
      </w:r>
      <w:r w:rsidR="00212A94" w:rsidRPr="00A24D58">
        <w:rPr>
          <w:rFonts w:hint="eastAsia"/>
          <w:color w:val="auto"/>
        </w:rPr>
        <w:t>³</w:t>
      </w:r>
      <w:r w:rsidRPr="00A24D58">
        <w:rPr>
          <w:rFonts w:hint="eastAsia"/>
          <w:color w:val="auto"/>
        </w:rPr>
        <w:t>。</w:t>
      </w:r>
    </w:p>
    <w:p w14:paraId="56FEAA1E" w14:textId="0AA5D186" w:rsidR="007C0F64" w:rsidRPr="00A24D58" w:rsidRDefault="00FA2F2F">
      <w:pPr>
        <w:pStyle w:val="3"/>
        <w:rPr>
          <w:color w:val="auto"/>
        </w:rPr>
      </w:pPr>
      <w:r w:rsidRPr="00A24D58">
        <w:rPr>
          <w:rFonts w:hint="eastAsia"/>
          <w:color w:val="auto"/>
        </w:rPr>
        <w:t>5.5.1.3</w:t>
      </w:r>
      <w:r w:rsidR="0016241E" w:rsidRPr="00A24D58">
        <w:rPr>
          <w:rFonts w:hint="eastAsia"/>
          <w:color w:val="auto"/>
        </w:rPr>
        <w:t>每个</w:t>
      </w:r>
      <w:r w:rsidRPr="00A24D58">
        <w:rPr>
          <w:rFonts w:hint="eastAsia"/>
          <w:color w:val="auto"/>
        </w:rPr>
        <w:t>贮存发酵池应</w:t>
      </w:r>
      <w:r w:rsidR="0016241E" w:rsidRPr="00A24D58">
        <w:rPr>
          <w:rFonts w:hint="eastAsia"/>
          <w:color w:val="auto"/>
        </w:rPr>
        <w:t>有</w:t>
      </w:r>
      <w:r w:rsidRPr="00A24D58">
        <w:rPr>
          <w:rFonts w:hint="eastAsia"/>
          <w:color w:val="auto"/>
        </w:rPr>
        <w:t>清粪口，清粪口长和宽均应不小于</w:t>
      </w:r>
      <w:r w:rsidRPr="00A24D58">
        <w:rPr>
          <w:rFonts w:hint="eastAsia"/>
          <w:color w:val="auto"/>
        </w:rPr>
        <w:t>300</w:t>
      </w:r>
      <w:r w:rsidR="00212A94" w:rsidRPr="00A24D58">
        <w:rPr>
          <w:rFonts w:hint="eastAsia"/>
          <w:color w:val="auto"/>
        </w:rPr>
        <w:t>mm</w:t>
      </w:r>
      <w:r w:rsidRPr="00A24D58">
        <w:rPr>
          <w:rFonts w:hint="eastAsia"/>
          <w:color w:val="auto"/>
        </w:rPr>
        <w:t>，宜为</w:t>
      </w:r>
      <w:r w:rsidRPr="00A24D58">
        <w:rPr>
          <w:rFonts w:hint="eastAsia"/>
          <w:color w:val="auto"/>
        </w:rPr>
        <w:t>600</w:t>
      </w:r>
      <w:r w:rsidR="00212A94" w:rsidRPr="00A24D58">
        <w:rPr>
          <w:rFonts w:hint="eastAsia"/>
          <w:color w:val="auto"/>
        </w:rPr>
        <w:t>mm</w:t>
      </w:r>
      <w:r w:rsidRPr="00A24D58">
        <w:rPr>
          <w:rFonts w:hint="eastAsia"/>
          <w:color w:val="auto"/>
        </w:rPr>
        <w:t>和</w:t>
      </w:r>
      <w:r w:rsidRPr="00A24D58">
        <w:rPr>
          <w:rFonts w:hint="eastAsia"/>
          <w:color w:val="auto"/>
        </w:rPr>
        <w:t>400</w:t>
      </w:r>
      <w:r w:rsidR="00212A94" w:rsidRPr="00A24D58">
        <w:rPr>
          <w:rFonts w:hint="eastAsia"/>
          <w:color w:val="auto"/>
        </w:rPr>
        <w:t>mm</w:t>
      </w:r>
      <w:r w:rsidRPr="00A24D58">
        <w:rPr>
          <w:rFonts w:hint="eastAsia"/>
          <w:color w:val="auto"/>
        </w:rPr>
        <w:t>，清粪口应高于地面</w:t>
      </w:r>
      <w:r w:rsidRPr="00A24D58">
        <w:rPr>
          <w:rFonts w:hint="eastAsia"/>
          <w:color w:val="auto"/>
        </w:rPr>
        <w:t>100</w:t>
      </w:r>
      <w:r w:rsidR="00212A94" w:rsidRPr="00A24D58">
        <w:rPr>
          <w:rFonts w:hint="eastAsia"/>
          <w:color w:val="auto"/>
        </w:rPr>
        <w:t>mm</w:t>
      </w:r>
      <w:r w:rsidRPr="00A24D58">
        <w:rPr>
          <w:rFonts w:hint="eastAsia"/>
          <w:color w:val="auto"/>
        </w:rPr>
        <w:t>以上。</w:t>
      </w:r>
    </w:p>
    <w:p w14:paraId="76D0D146" w14:textId="607C0A32" w:rsidR="0016241E" w:rsidRPr="00A24D58" w:rsidRDefault="00FA2F2F">
      <w:pPr>
        <w:pStyle w:val="3"/>
        <w:rPr>
          <w:color w:val="auto"/>
        </w:rPr>
      </w:pPr>
      <w:r w:rsidRPr="00A24D58">
        <w:rPr>
          <w:rFonts w:hint="eastAsia"/>
          <w:color w:val="auto"/>
        </w:rPr>
        <w:t xml:space="preserve">5.5.1.4 </w:t>
      </w:r>
      <w:r w:rsidR="0016241E" w:rsidRPr="00A24D58">
        <w:rPr>
          <w:rFonts w:hint="eastAsia"/>
          <w:color w:val="auto"/>
        </w:rPr>
        <w:t>每个</w:t>
      </w:r>
      <w:r w:rsidRPr="00A24D58">
        <w:rPr>
          <w:rFonts w:hint="eastAsia"/>
          <w:color w:val="auto"/>
        </w:rPr>
        <w:t>清粪口应配备</w:t>
      </w:r>
      <w:r w:rsidR="0016241E" w:rsidRPr="00A24D58">
        <w:rPr>
          <w:rFonts w:hint="eastAsia"/>
          <w:color w:val="auto"/>
        </w:rPr>
        <w:t>盖板</w:t>
      </w:r>
      <w:r w:rsidRPr="00A24D58">
        <w:rPr>
          <w:rFonts w:hint="eastAsia"/>
          <w:color w:val="auto"/>
        </w:rPr>
        <w:t>，</w:t>
      </w:r>
      <w:r w:rsidR="0016241E" w:rsidRPr="00A24D58">
        <w:rPr>
          <w:rFonts w:hint="eastAsia"/>
          <w:color w:val="auto"/>
        </w:rPr>
        <w:t>盖板应</w:t>
      </w:r>
      <w:r w:rsidR="00CE41F5" w:rsidRPr="00A24D58">
        <w:rPr>
          <w:rFonts w:hint="eastAsia"/>
          <w:color w:val="auto"/>
        </w:rPr>
        <w:t>与</w:t>
      </w:r>
      <w:r w:rsidR="0016241E" w:rsidRPr="00A24D58">
        <w:rPr>
          <w:rFonts w:hint="eastAsia"/>
          <w:color w:val="auto"/>
        </w:rPr>
        <w:t>清粪口匹配。</w:t>
      </w:r>
    </w:p>
    <w:p w14:paraId="02D114BF" w14:textId="17E98C53" w:rsidR="007C0F64" w:rsidRPr="00A24D58" w:rsidRDefault="0016241E">
      <w:pPr>
        <w:pStyle w:val="3"/>
        <w:rPr>
          <w:color w:val="auto"/>
        </w:rPr>
      </w:pPr>
      <w:r w:rsidRPr="00A24D58">
        <w:rPr>
          <w:rFonts w:hint="eastAsia"/>
          <w:color w:val="auto"/>
        </w:rPr>
        <w:t>5.5.1.5</w:t>
      </w:r>
      <w:r w:rsidR="008D22EF" w:rsidRPr="00A24D58">
        <w:rPr>
          <w:rFonts w:hint="eastAsia"/>
          <w:color w:val="auto"/>
        </w:rPr>
        <w:t xml:space="preserve"> </w:t>
      </w:r>
      <w:r w:rsidRPr="00A24D58">
        <w:rPr>
          <w:rFonts w:hint="eastAsia"/>
          <w:color w:val="auto"/>
        </w:rPr>
        <w:t>盖板</w:t>
      </w:r>
      <w:r w:rsidR="00FA2F2F" w:rsidRPr="00A24D58">
        <w:rPr>
          <w:rFonts w:hint="eastAsia"/>
          <w:color w:val="auto"/>
        </w:rPr>
        <w:t>应密封严密，防止臭味逸出和雨水等进入。</w:t>
      </w:r>
    </w:p>
    <w:p w14:paraId="1AC1FD05" w14:textId="77777777" w:rsidR="007C0F64" w:rsidRPr="00A24D58" w:rsidRDefault="00FA2F2F">
      <w:pPr>
        <w:pStyle w:val="3"/>
        <w:rPr>
          <w:color w:val="auto"/>
        </w:rPr>
      </w:pPr>
      <w:r w:rsidRPr="00A24D58">
        <w:rPr>
          <w:rFonts w:hint="eastAsia"/>
          <w:color w:val="auto"/>
        </w:rPr>
        <w:t>5.5.2</w:t>
      </w:r>
      <w:r w:rsidRPr="00A24D58">
        <w:rPr>
          <w:rFonts w:hint="eastAsia"/>
          <w:color w:val="auto"/>
        </w:rPr>
        <w:t xml:space="preserve">　质量要求</w:t>
      </w:r>
    </w:p>
    <w:p w14:paraId="1F147013" w14:textId="77777777" w:rsidR="007C0F64" w:rsidRPr="00A24D58" w:rsidRDefault="00FA2F2F">
      <w:pPr>
        <w:pStyle w:val="3"/>
        <w:rPr>
          <w:color w:val="auto"/>
        </w:rPr>
      </w:pPr>
      <w:r w:rsidRPr="00A24D58">
        <w:rPr>
          <w:rFonts w:hint="eastAsia"/>
          <w:color w:val="auto"/>
        </w:rPr>
        <w:t xml:space="preserve">5.5.2.1 </w:t>
      </w:r>
      <w:r w:rsidRPr="00A24D58">
        <w:rPr>
          <w:rFonts w:hint="eastAsia"/>
          <w:color w:val="auto"/>
        </w:rPr>
        <w:t>外观</w:t>
      </w:r>
    </w:p>
    <w:p w14:paraId="6E1C58C6" w14:textId="77777777" w:rsidR="007C0F64" w:rsidRPr="00A24D58" w:rsidRDefault="00FA2F2F">
      <w:pPr>
        <w:rPr>
          <w:color w:val="auto"/>
        </w:rPr>
      </w:pPr>
      <w:r w:rsidRPr="00A24D58">
        <w:rPr>
          <w:rFonts w:hint="eastAsia"/>
          <w:color w:val="auto"/>
        </w:rPr>
        <w:t>a</w:t>
      </w:r>
      <w:r w:rsidRPr="00A24D58">
        <w:rPr>
          <w:rFonts w:hint="eastAsia"/>
          <w:color w:val="auto"/>
        </w:rPr>
        <w:t>）应在醒目处标注有效容积、进粪口、排气口、清粪口等标识；</w:t>
      </w:r>
    </w:p>
    <w:p w14:paraId="508695E5" w14:textId="77777777" w:rsidR="007C0F64" w:rsidRPr="00A24D58" w:rsidRDefault="00FA2F2F">
      <w:pPr>
        <w:rPr>
          <w:color w:val="auto"/>
        </w:rPr>
      </w:pPr>
      <w:r w:rsidRPr="00A24D58">
        <w:rPr>
          <w:rFonts w:hint="eastAsia"/>
          <w:color w:val="auto"/>
        </w:rPr>
        <w:t>b</w:t>
      </w:r>
      <w:r w:rsidRPr="00A24D58">
        <w:rPr>
          <w:rFonts w:hint="eastAsia"/>
          <w:color w:val="auto"/>
        </w:rPr>
        <w:t>）外壁应光滑平整、无裂纹、无孔洞，内壁应光滑平整、无裂纹、无明显瑕疵，边缘应整齐，扣槽应严密，壁厚均匀，无分层现象。</w:t>
      </w:r>
    </w:p>
    <w:p w14:paraId="563156AB" w14:textId="77777777" w:rsidR="007C0F64" w:rsidRPr="00A24D58" w:rsidRDefault="00FA2F2F">
      <w:pPr>
        <w:pStyle w:val="3"/>
        <w:rPr>
          <w:color w:val="auto"/>
        </w:rPr>
      </w:pPr>
      <w:r w:rsidRPr="00A24D58">
        <w:rPr>
          <w:rFonts w:hint="eastAsia"/>
          <w:color w:val="auto"/>
        </w:rPr>
        <w:t xml:space="preserve">5.5.2.2 </w:t>
      </w:r>
      <w:r w:rsidRPr="00A24D58">
        <w:rPr>
          <w:rFonts w:hint="eastAsia"/>
          <w:color w:val="auto"/>
        </w:rPr>
        <w:t>材料</w:t>
      </w:r>
    </w:p>
    <w:p w14:paraId="3DD6CE37" w14:textId="4E6B11F3" w:rsidR="007C0F64" w:rsidRPr="00A24D58" w:rsidRDefault="00FA2F2F">
      <w:pPr>
        <w:rPr>
          <w:color w:val="auto"/>
        </w:rPr>
      </w:pPr>
      <w:r w:rsidRPr="00A24D58">
        <w:rPr>
          <w:rFonts w:hint="eastAsia"/>
          <w:color w:val="auto"/>
        </w:rPr>
        <w:t>a</w:t>
      </w:r>
      <w:r w:rsidRPr="00A24D58">
        <w:rPr>
          <w:rFonts w:hint="eastAsia"/>
          <w:color w:val="auto"/>
        </w:rPr>
        <w:t>）预制式贮存发酵池</w:t>
      </w:r>
      <w:r w:rsidR="007922DB" w:rsidRPr="00A24D58">
        <w:rPr>
          <w:rFonts w:hint="eastAsia"/>
          <w:color w:val="auto"/>
        </w:rPr>
        <w:t>材质应</w:t>
      </w:r>
      <w:r w:rsidRPr="00A24D58">
        <w:rPr>
          <w:rFonts w:hint="eastAsia"/>
          <w:color w:val="auto"/>
        </w:rPr>
        <w:t>具有防锈、防腐、抗氧化等</w:t>
      </w:r>
      <w:r w:rsidR="007922DB" w:rsidRPr="00A24D58">
        <w:rPr>
          <w:rFonts w:hint="eastAsia"/>
          <w:color w:val="auto"/>
        </w:rPr>
        <w:t>性能。</w:t>
      </w:r>
    </w:p>
    <w:p w14:paraId="74B1E3A0" w14:textId="7E6ED949" w:rsidR="007C0F64" w:rsidRPr="00A24D58" w:rsidRDefault="00FA2F2F">
      <w:pPr>
        <w:rPr>
          <w:color w:val="auto"/>
        </w:rPr>
      </w:pPr>
      <w:r w:rsidRPr="00A24D58">
        <w:rPr>
          <w:rFonts w:hint="eastAsia"/>
          <w:color w:val="auto"/>
        </w:rPr>
        <w:t>b</w:t>
      </w:r>
      <w:r w:rsidRPr="00A24D58">
        <w:rPr>
          <w:rFonts w:hint="eastAsia"/>
          <w:color w:val="auto"/>
        </w:rPr>
        <w:t>）贮存发酵池损坏或废弃后，应妥善处置，废弃物不应有环境和人体健康危害风险</w:t>
      </w:r>
      <w:r w:rsidR="007922DB" w:rsidRPr="00A24D58">
        <w:rPr>
          <w:rFonts w:hint="eastAsia"/>
          <w:color w:val="auto"/>
        </w:rPr>
        <w:t>。</w:t>
      </w:r>
    </w:p>
    <w:p w14:paraId="6776748C" w14:textId="77777777" w:rsidR="007C0F64" w:rsidRPr="00A24D58" w:rsidRDefault="00FA2F2F">
      <w:pPr>
        <w:rPr>
          <w:color w:val="auto"/>
        </w:rPr>
      </w:pPr>
      <w:r w:rsidRPr="00A24D58">
        <w:rPr>
          <w:rFonts w:hint="eastAsia"/>
          <w:color w:val="auto"/>
        </w:rPr>
        <w:t>c</w:t>
      </w:r>
      <w:r w:rsidRPr="00A24D58">
        <w:rPr>
          <w:rFonts w:hint="eastAsia"/>
          <w:color w:val="auto"/>
        </w:rPr>
        <w:t>）选用材料应保证贮存发酵池设计寿命大于</w:t>
      </w:r>
      <w:r w:rsidRPr="00A24D58">
        <w:rPr>
          <w:rFonts w:hint="eastAsia"/>
          <w:color w:val="auto"/>
        </w:rPr>
        <w:t>20</w:t>
      </w:r>
      <w:r w:rsidRPr="00A24D58">
        <w:rPr>
          <w:rFonts w:hint="eastAsia"/>
          <w:color w:val="auto"/>
        </w:rPr>
        <w:t>年。</w:t>
      </w:r>
    </w:p>
    <w:p w14:paraId="17BC6D8D" w14:textId="509DDB4D" w:rsidR="00DC4BFA" w:rsidRPr="00A24D58" w:rsidRDefault="007922DB">
      <w:pPr>
        <w:rPr>
          <w:color w:val="auto"/>
        </w:rPr>
      </w:pPr>
      <w:r w:rsidRPr="00A24D58">
        <w:rPr>
          <w:rFonts w:hint="eastAsia"/>
          <w:color w:val="auto"/>
        </w:rPr>
        <w:t>d</w:t>
      </w:r>
      <w:r w:rsidR="00DC4BFA" w:rsidRPr="00A24D58">
        <w:rPr>
          <w:rFonts w:hint="eastAsia"/>
          <w:color w:val="auto"/>
        </w:rPr>
        <w:t>）</w:t>
      </w:r>
      <w:bookmarkStart w:id="45" w:name="_Hlk198561359"/>
      <w:r w:rsidR="00DC4BFA" w:rsidRPr="00A24D58">
        <w:rPr>
          <w:rFonts w:hint="eastAsia"/>
          <w:color w:val="auto"/>
        </w:rPr>
        <w:t>寒冷地区预制式贮存发酵池还应考虑材料冻胀性</w:t>
      </w:r>
      <w:bookmarkEnd w:id="45"/>
      <w:r w:rsidR="00DC4BFA" w:rsidRPr="00A24D58">
        <w:rPr>
          <w:rFonts w:hint="eastAsia"/>
          <w:color w:val="auto"/>
        </w:rPr>
        <w:t>，应选择耐低温材料，确保在当地低温条件下贮存发酵池不变形不冻裂。</w:t>
      </w:r>
    </w:p>
    <w:p w14:paraId="7BA7C4FD" w14:textId="7542DB90" w:rsidR="007C0F64" w:rsidRPr="00A24D58" w:rsidRDefault="00FA2F2F">
      <w:pPr>
        <w:pStyle w:val="3"/>
        <w:rPr>
          <w:color w:val="auto"/>
        </w:rPr>
      </w:pPr>
      <w:r w:rsidRPr="00A24D58">
        <w:rPr>
          <w:rFonts w:hint="eastAsia"/>
          <w:color w:val="auto"/>
        </w:rPr>
        <w:t>5.5.</w:t>
      </w:r>
      <w:r w:rsidRPr="00A24D58">
        <w:rPr>
          <w:color w:val="auto"/>
        </w:rPr>
        <w:t>2</w:t>
      </w:r>
      <w:r w:rsidRPr="00A24D58">
        <w:rPr>
          <w:rFonts w:hint="eastAsia"/>
          <w:color w:val="auto"/>
        </w:rPr>
        <w:t>.</w:t>
      </w:r>
      <w:r w:rsidR="00CA3737" w:rsidRPr="00A24D58">
        <w:rPr>
          <w:color w:val="auto"/>
        </w:rPr>
        <w:t>3</w:t>
      </w:r>
      <w:r w:rsidRPr="00A24D58">
        <w:rPr>
          <w:rFonts w:hint="eastAsia"/>
          <w:color w:val="auto"/>
        </w:rPr>
        <w:t xml:space="preserve"> </w:t>
      </w:r>
      <w:r w:rsidRPr="00A24D58">
        <w:rPr>
          <w:rFonts w:hint="eastAsia"/>
          <w:color w:val="auto"/>
        </w:rPr>
        <w:t>密封性</w:t>
      </w:r>
    </w:p>
    <w:p w14:paraId="6E3D10B3" w14:textId="541883FC" w:rsidR="007C0F64" w:rsidRPr="00A24D58" w:rsidRDefault="00FA2F2F">
      <w:pPr>
        <w:rPr>
          <w:color w:val="auto"/>
        </w:rPr>
      </w:pPr>
      <w:r w:rsidRPr="00A24D58">
        <w:rPr>
          <w:rFonts w:hint="eastAsia"/>
          <w:color w:val="auto"/>
        </w:rPr>
        <w:t>a</w:t>
      </w:r>
      <w:r w:rsidRPr="00A24D58">
        <w:rPr>
          <w:rFonts w:hint="eastAsia"/>
          <w:color w:val="auto"/>
        </w:rPr>
        <w:t>）预制式贮存发酵池整体不应渗漏</w:t>
      </w:r>
      <w:r w:rsidR="007922DB" w:rsidRPr="00A24D58">
        <w:rPr>
          <w:rFonts w:hint="eastAsia"/>
          <w:color w:val="auto"/>
        </w:rPr>
        <w:t>。</w:t>
      </w:r>
    </w:p>
    <w:p w14:paraId="37B6875B" w14:textId="2DAB0924" w:rsidR="007C0F64" w:rsidRPr="00A24D58" w:rsidRDefault="00FA2F2F">
      <w:pPr>
        <w:rPr>
          <w:color w:val="auto"/>
        </w:rPr>
      </w:pPr>
      <w:r w:rsidRPr="00A24D58">
        <w:rPr>
          <w:rFonts w:hint="eastAsia"/>
          <w:color w:val="auto"/>
        </w:rPr>
        <w:t>d</w:t>
      </w:r>
      <w:r w:rsidRPr="00A24D58">
        <w:rPr>
          <w:rFonts w:hint="eastAsia"/>
          <w:color w:val="auto"/>
        </w:rPr>
        <w:t>）现建式贮存发酵池内部池壁应有</w:t>
      </w:r>
      <w:r w:rsidR="007922DB" w:rsidRPr="00A24D58">
        <w:rPr>
          <w:rFonts w:hint="eastAsia"/>
          <w:color w:val="auto"/>
        </w:rPr>
        <w:t>防腐、</w:t>
      </w:r>
      <w:r w:rsidRPr="00A24D58">
        <w:rPr>
          <w:rFonts w:hint="eastAsia"/>
          <w:color w:val="auto"/>
        </w:rPr>
        <w:t>防渗措施，盖板严密。</w:t>
      </w:r>
    </w:p>
    <w:p w14:paraId="70739049" w14:textId="77777777" w:rsidR="007C0F64" w:rsidRPr="00A24D58" w:rsidRDefault="00FA2F2F">
      <w:pPr>
        <w:pStyle w:val="1"/>
        <w:keepNext w:val="0"/>
        <w:keepLines w:val="0"/>
        <w:adjustRightInd/>
        <w:snapToGrid/>
        <w:spacing w:beforeLines="100" w:before="312" w:afterLines="100" w:after="312" w:line="240" w:lineRule="auto"/>
        <w:rPr>
          <w:rFonts w:ascii="Times New Roman" w:hAnsi="Times New Roman"/>
          <w:b w:val="0"/>
          <w:bCs w:val="0"/>
          <w:color w:val="auto"/>
        </w:rPr>
      </w:pPr>
      <w:bookmarkStart w:id="46" w:name="_Toc83647569"/>
      <w:bookmarkStart w:id="47" w:name="_Toc83647556"/>
      <w:bookmarkStart w:id="48" w:name="_Toc83647355"/>
      <w:bookmarkStart w:id="49" w:name="_Toc83647541"/>
      <w:bookmarkStart w:id="50" w:name="_Toc83647555"/>
      <w:bookmarkStart w:id="51" w:name="_Toc83647356"/>
      <w:bookmarkStart w:id="52" w:name="_Toc83647572"/>
      <w:bookmarkStart w:id="53" w:name="_Toc83647571"/>
      <w:bookmarkStart w:id="54" w:name="_Toc83647561"/>
      <w:bookmarkStart w:id="55" w:name="_Toc83647543"/>
      <w:bookmarkStart w:id="56" w:name="_Toc83647333"/>
      <w:bookmarkStart w:id="57" w:name="_Toc83647347"/>
      <w:bookmarkStart w:id="58" w:name="_Toc83647330"/>
      <w:bookmarkStart w:id="59" w:name="_Toc83647554"/>
      <w:bookmarkStart w:id="60" w:name="_Toc82292926"/>
      <w:bookmarkStart w:id="61" w:name="_Toc83647562"/>
      <w:bookmarkStart w:id="62" w:name="_Toc83647566"/>
      <w:bookmarkStart w:id="63" w:name="_Toc83647560"/>
      <w:bookmarkStart w:id="64" w:name="_Toc83647350"/>
      <w:bookmarkStart w:id="65" w:name="_Toc83647542"/>
      <w:bookmarkStart w:id="66" w:name="_Toc83647544"/>
      <w:bookmarkStart w:id="67" w:name="_Toc83647558"/>
      <w:bookmarkStart w:id="68" w:name="_Toc83647358"/>
      <w:bookmarkStart w:id="69" w:name="_Toc83647539"/>
      <w:bookmarkStart w:id="70" w:name="_Toc83647336"/>
      <w:bookmarkStart w:id="71" w:name="_Toc83647324"/>
      <w:bookmarkStart w:id="72" w:name="_Toc83647338"/>
      <w:bookmarkStart w:id="73" w:name="_Toc83647351"/>
      <w:bookmarkStart w:id="74" w:name="_Toc83647339"/>
      <w:bookmarkStart w:id="75" w:name="_Toc83647549"/>
      <w:bookmarkStart w:id="76" w:name="_Toc83647552"/>
      <w:bookmarkStart w:id="77" w:name="_Toc83647344"/>
      <w:bookmarkStart w:id="78" w:name="_Toc83647342"/>
      <w:bookmarkStart w:id="79" w:name="_Toc83647553"/>
      <w:bookmarkStart w:id="80" w:name="_Toc83647325"/>
      <w:bookmarkStart w:id="81" w:name="_Toc83647352"/>
      <w:bookmarkStart w:id="82" w:name="_Toc83647349"/>
      <w:bookmarkStart w:id="83" w:name="_Toc83647334"/>
      <w:bookmarkStart w:id="84" w:name="_Toc83647573"/>
      <w:bookmarkStart w:id="85" w:name="_Toc83647337"/>
      <w:bookmarkStart w:id="86" w:name="_Toc83647550"/>
      <w:bookmarkStart w:id="87" w:name="_Toc83647329"/>
      <w:bookmarkStart w:id="88" w:name="_Toc83647357"/>
      <w:bookmarkStart w:id="89" w:name="_Toc83647354"/>
      <w:bookmarkStart w:id="90" w:name="_Toc83647326"/>
      <w:bookmarkStart w:id="91" w:name="_Toc83647341"/>
      <w:bookmarkStart w:id="92" w:name="_Toc83647546"/>
      <w:bookmarkStart w:id="93" w:name="_Toc83647551"/>
      <w:bookmarkStart w:id="94" w:name="_Toc83647570"/>
      <w:bookmarkStart w:id="95" w:name="_Toc83647346"/>
      <w:bookmarkStart w:id="96" w:name="_Toc83647548"/>
      <w:bookmarkStart w:id="97" w:name="_Toc83647545"/>
      <w:bookmarkStart w:id="98" w:name="_Toc83647547"/>
      <w:bookmarkStart w:id="99" w:name="_Toc83647331"/>
      <w:bookmarkStart w:id="100" w:name="_Toc83647557"/>
      <w:bookmarkStart w:id="101" w:name="_Toc83647559"/>
      <w:bookmarkStart w:id="102" w:name="_Toc83647348"/>
      <w:bookmarkStart w:id="103" w:name="_Toc83647335"/>
      <w:bookmarkStart w:id="104" w:name="_Toc83647327"/>
      <w:bookmarkStart w:id="105" w:name="_Toc83647340"/>
      <w:bookmarkStart w:id="106" w:name="_Toc83647568"/>
      <w:bookmarkStart w:id="107" w:name="_Toc83647540"/>
      <w:bookmarkStart w:id="108" w:name="_Toc83647565"/>
      <w:bookmarkStart w:id="109" w:name="_Toc83647328"/>
      <w:bookmarkStart w:id="110" w:name="_Toc83647332"/>
      <w:bookmarkStart w:id="111" w:name="_Toc83647567"/>
      <w:bookmarkStart w:id="112" w:name="_Toc83647343"/>
      <w:bookmarkStart w:id="113" w:name="_Toc83647563"/>
      <w:bookmarkStart w:id="114" w:name="_Toc83647345"/>
      <w:bookmarkStart w:id="115" w:name="_Toc83647564"/>
      <w:bookmarkStart w:id="116" w:name="_Toc83647353"/>
      <w:bookmarkStart w:id="117" w:name="_Toc9422507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24D58">
        <w:rPr>
          <w:rFonts w:ascii="Times New Roman" w:hAnsi="Times New Roman"/>
          <w:b w:val="0"/>
          <w:bCs w:val="0"/>
          <w:color w:val="auto"/>
        </w:rPr>
        <w:t>卫生要求</w:t>
      </w:r>
      <w:bookmarkEnd w:id="117"/>
    </w:p>
    <w:p w14:paraId="1C7345BF" w14:textId="77777777" w:rsidR="007C0F64" w:rsidRPr="00A24D58" w:rsidRDefault="00FA2F2F">
      <w:pPr>
        <w:pStyle w:val="2"/>
        <w:keepNext w:val="0"/>
        <w:keepLines w:val="0"/>
        <w:spacing w:line="240" w:lineRule="auto"/>
        <w:rPr>
          <w:rFonts w:ascii="Times New Roman" w:hAnsi="Times New Roman"/>
          <w:b w:val="0"/>
          <w:bCs w:val="0"/>
          <w:color w:val="auto"/>
        </w:rPr>
      </w:pPr>
      <w:bookmarkStart w:id="118" w:name="_Toc94224147"/>
      <w:bookmarkStart w:id="119" w:name="_Toc94225078"/>
      <w:r w:rsidRPr="00A24D58">
        <w:rPr>
          <w:rFonts w:ascii="Times New Roman" w:hAnsi="Times New Roman"/>
          <w:b w:val="0"/>
          <w:bCs w:val="0"/>
          <w:color w:val="auto"/>
        </w:rPr>
        <w:t>厕屋卫生要求</w:t>
      </w:r>
      <w:bookmarkEnd w:id="118"/>
      <w:bookmarkEnd w:id="119"/>
    </w:p>
    <w:p w14:paraId="0D47625E" w14:textId="77777777" w:rsidR="007C0F64" w:rsidRPr="00A24D58" w:rsidRDefault="00FA2F2F">
      <w:pPr>
        <w:pStyle w:val="3"/>
        <w:rPr>
          <w:color w:val="auto"/>
        </w:rPr>
      </w:pPr>
      <w:r w:rsidRPr="00A24D58">
        <w:rPr>
          <w:color w:val="auto"/>
        </w:rPr>
        <w:t>6.1.1</w:t>
      </w:r>
      <w:r w:rsidRPr="00A24D58">
        <w:rPr>
          <w:color w:val="auto"/>
        </w:rPr>
        <w:t>厕屋内应干净卫生、无杂物、无蝇蛆，便器应无尿渍、粪迹。</w:t>
      </w:r>
    </w:p>
    <w:p w14:paraId="0695698C" w14:textId="77777777" w:rsidR="007C0F64" w:rsidRPr="00A24D58" w:rsidRDefault="00FA2F2F">
      <w:pPr>
        <w:pStyle w:val="3"/>
        <w:rPr>
          <w:color w:val="auto"/>
        </w:rPr>
      </w:pPr>
      <w:r w:rsidRPr="00A24D58">
        <w:rPr>
          <w:color w:val="auto"/>
        </w:rPr>
        <w:t xml:space="preserve">6.1.2 </w:t>
      </w:r>
      <w:r w:rsidRPr="00A24D58">
        <w:rPr>
          <w:color w:val="auto"/>
        </w:rPr>
        <w:t>臭味强度等级应满足</w:t>
      </w:r>
      <w:r w:rsidRPr="00A24D58">
        <w:rPr>
          <w:color w:val="auto"/>
        </w:rPr>
        <w:t>GB 19379</w:t>
      </w:r>
      <w:r w:rsidRPr="00A24D58">
        <w:rPr>
          <w:color w:val="auto"/>
        </w:rPr>
        <w:t>中相关要求。</w:t>
      </w:r>
    </w:p>
    <w:p w14:paraId="2CFED895" w14:textId="77777777" w:rsidR="007C0F64" w:rsidRPr="00A24D58" w:rsidRDefault="00FA2F2F">
      <w:pPr>
        <w:pStyle w:val="2"/>
        <w:keepNext w:val="0"/>
        <w:keepLines w:val="0"/>
        <w:spacing w:line="240" w:lineRule="auto"/>
        <w:rPr>
          <w:rFonts w:ascii="Times New Roman" w:hAnsi="Times New Roman"/>
          <w:b w:val="0"/>
          <w:bCs w:val="0"/>
          <w:color w:val="auto"/>
        </w:rPr>
      </w:pPr>
      <w:bookmarkStart w:id="120" w:name="_Toc94224148"/>
      <w:bookmarkStart w:id="121" w:name="_Toc94225079"/>
      <w:r w:rsidRPr="00A24D58">
        <w:rPr>
          <w:rFonts w:ascii="Times New Roman" w:hAnsi="Times New Roman"/>
          <w:b w:val="0"/>
          <w:bCs w:val="0"/>
          <w:color w:val="auto"/>
        </w:rPr>
        <w:t>粪污处理卫生要求</w:t>
      </w:r>
      <w:bookmarkEnd w:id="120"/>
      <w:bookmarkEnd w:id="121"/>
    </w:p>
    <w:p w14:paraId="47C792DC" w14:textId="77777777" w:rsidR="007C0F64" w:rsidRPr="00A24D58" w:rsidRDefault="00FA2F2F">
      <w:pPr>
        <w:pStyle w:val="3"/>
        <w:rPr>
          <w:color w:val="auto"/>
        </w:rPr>
      </w:pPr>
      <w:r w:rsidRPr="00A24D58">
        <w:rPr>
          <w:color w:val="auto"/>
        </w:rPr>
        <w:t>6.2.1</w:t>
      </w:r>
      <w:r w:rsidRPr="00A24D58">
        <w:rPr>
          <w:color w:val="auto"/>
        </w:rPr>
        <w:t>处理后的粪污应满足</w:t>
      </w:r>
      <w:r w:rsidRPr="00A24D58">
        <w:rPr>
          <w:color w:val="auto"/>
        </w:rPr>
        <w:t>GB 7959</w:t>
      </w:r>
      <w:r w:rsidRPr="00A24D58">
        <w:rPr>
          <w:color w:val="auto"/>
        </w:rPr>
        <w:t>无害化卫生要求。</w:t>
      </w:r>
    </w:p>
    <w:p w14:paraId="4E59EDBE" w14:textId="77777777" w:rsidR="007C0F64" w:rsidRPr="00A24D58" w:rsidRDefault="00FA2F2F">
      <w:pPr>
        <w:pStyle w:val="3"/>
        <w:rPr>
          <w:color w:val="auto"/>
        </w:rPr>
      </w:pPr>
      <w:r w:rsidRPr="00A24D58">
        <w:rPr>
          <w:color w:val="auto"/>
        </w:rPr>
        <w:t>6.2.2</w:t>
      </w:r>
      <w:r w:rsidRPr="00A24D58">
        <w:rPr>
          <w:color w:val="auto"/>
        </w:rPr>
        <w:t>粪大肠菌值、沙门氏菌、蛔虫卵、钩虫卵、血吸虫卵的测定，应按</w:t>
      </w:r>
      <w:r w:rsidRPr="00A24D58">
        <w:rPr>
          <w:color w:val="auto"/>
        </w:rPr>
        <w:t>GB 7959</w:t>
      </w:r>
      <w:r w:rsidRPr="00A24D58">
        <w:rPr>
          <w:color w:val="auto"/>
        </w:rPr>
        <w:t>的相关要求执行。</w:t>
      </w:r>
    </w:p>
    <w:p w14:paraId="6B027A79" w14:textId="77777777" w:rsidR="007C0F64" w:rsidRPr="00A24D58" w:rsidRDefault="00FA2F2F">
      <w:pPr>
        <w:pStyle w:val="1"/>
        <w:keepNext w:val="0"/>
        <w:keepLines w:val="0"/>
        <w:adjustRightInd/>
        <w:snapToGrid/>
        <w:spacing w:beforeLines="100" w:before="312" w:afterLines="100" w:after="312" w:line="240" w:lineRule="auto"/>
        <w:rPr>
          <w:rFonts w:ascii="Times New Roman" w:hAnsi="Times New Roman"/>
          <w:b w:val="0"/>
          <w:bCs w:val="0"/>
          <w:color w:val="auto"/>
        </w:rPr>
      </w:pPr>
      <w:bookmarkStart w:id="122" w:name="_Toc133151713"/>
      <w:bookmarkStart w:id="123" w:name="_Toc133586464"/>
      <w:bookmarkStart w:id="124" w:name="_Toc133153760"/>
      <w:r w:rsidRPr="00A24D58">
        <w:rPr>
          <w:rFonts w:ascii="Times New Roman" w:hAnsi="Times New Roman"/>
          <w:b w:val="0"/>
          <w:bCs w:val="0"/>
          <w:color w:val="auto"/>
        </w:rPr>
        <w:t>安装与施工</w:t>
      </w:r>
      <w:bookmarkEnd w:id="122"/>
      <w:r w:rsidRPr="00A24D58">
        <w:rPr>
          <w:rFonts w:ascii="Times New Roman" w:hAnsi="Times New Roman" w:hint="eastAsia"/>
          <w:b w:val="0"/>
          <w:bCs w:val="0"/>
          <w:color w:val="auto"/>
        </w:rPr>
        <w:t>要求</w:t>
      </w:r>
      <w:bookmarkEnd w:id="123"/>
      <w:bookmarkEnd w:id="124"/>
    </w:p>
    <w:p w14:paraId="592155BD" w14:textId="77777777" w:rsidR="007C0F64" w:rsidRPr="00A24D58" w:rsidRDefault="00FA2F2F">
      <w:pPr>
        <w:pStyle w:val="2"/>
        <w:keepNext w:val="0"/>
        <w:keepLines w:val="0"/>
        <w:spacing w:line="240" w:lineRule="auto"/>
        <w:rPr>
          <w:rFonts w:ascii="Times New Roman" w:hAnsi="Times New Roman"/>
          <w:b w:val="0"/>
          <w:bCs w:val="0"/>
          <w:color w:val="auto"/>
        </w:rPr>
      </w:pPr>
      <w:bookmarkStart w:id="125" w:name="_Toc32569387"/>
      <w:r w:rsidRPr="00A24D58">
        <w:rPr>
          <w:rFonts w:ascii="Times New Roman" w:hAnsi="Times New Roman"/>
          <w:b w:val="0"/>
          <w:bCs w:val="0"/>
          <w:color w:val="auto"/>
        </w:rPr>
        <w:lastRenderedPageBreak/>
        <w:t>一般要求</w:t>
      </w:r>
      <w:bookmarkEnd w:id="125"/>
    </w:p>
    <w:p w14:paraId="6EE30F25" w14:textId="77777777" w:rsidR="007C0F64" w:rsidRPr="00A24D58" w:rsidRDefault="00FA2F2F">
      <w:pPr>
        <w:pStyle w:val="3"/>
        <w:rPr>
          <w:color w:val="auto"/>
        </w:rPr>
      </w:pPr>
      <w:r w:rsidRPr="00A24D58">
        <w:rPr>
          <w:color w:val="auto"/>
        </w:rPr>
        <w:t>7.1.1</w:t>
      </w:r>
      <w:r w:rsidRPr="00A24D58">
        <w:rPr>
          <w:color w:val="auto"/>
        </w:rPr>
        <w:t xml:space="preserve">　施工前，施工单位应制定施工方案，明确质量要求，建立全过程施工档案，施工作业前应对施工人员进行培训。</w:t>
      </w:r>
    </w:p>
    <w:p w14:paraId="17C8F654" w14:textId="77777777" w:rsidR="007C0F64" w:rsidRPr="00A24D58" w:rsidRDefault="00FA2F2F">
      <w:pPr>
        <w:pStyle w:val="3"/>
        <w:rPr>
          <w:color w:val="auto"/>
        </w:rPr>
      </w:pPr>
      <w:r w:rsidRPr="00A24D58">
        <w:rPr>
          <w:color w:val="auto"/>
        </w:rPr>
        <w:t>7.1.2</w:t>
      </w:r>
      <w:r w:rsidRPr="00A24D58">
        <w:rPr>
          <w:color w:val="auto"/>
        </w:rPr>
        <w:t xml:space="preserve">　施工现场的建筑材料与设备应分类、整齐堆放，并做好防潮、防雨</w:t>
      </w:r>
      <w:r w:rsidRPr="00A24D58">
        <w:rPr>
          <w:rFonts w:hint="eastAsia"/>
          <w:color w:val="auto"/>
        </w:rPr>
        <w:t>和防风</w:t>
      </w:r>
      <w:r w:rsidRPr="00A24D58">
        <w:rPr>
          <w:color w:val="auto"/>
        </w:rPr>
        <w:t>措施。</w:t>
      </w:r>
    </w:p>
    <w:p w14:paraId="139EBFF9" w14:textId="77777777" w:rsidR="007C0F64" w:rsidRPr="00A24D58" w:rsidRDefault="00FA2F2F">
      <w:pPr>
        <w:pStyle w:val="3"/>
        <w:rPr>
          <w:color w:val="auto"/>
        </w:rPr>
      </w:pPr>
      <w:r w:rsidRPr="00A24D58">
        <w:rPr>
          <w:color w:val="auto"/>
        </w:rPr>
        <w:t>7.1.3</w:t>
      </w:r>
      <w:r w:rsidRPr="00A24D58">
        <w:rPr>
          <w:color w:val="auto"/>
        </w:rPr>
        <w:t xml:space="preserve">　施工时应在周边设立安全警示标志，施工完成后应对现场进行卫生清理和美化，减少对村民日常生产生活的影响。</w:t>
      </w:r>
    </w:p>
    <w:p w14:paraId="4C376390" w14:textId="77777777" w:rsidR="007C0F64" w:rsidRPr="00A24D58" w:rsidRDefault="00FA2F2F">
      <w:pPr>
        <w:pStyle w:val="3"/>
        <w:rPr>
          <w:color w:val="auto"/>
        </w:rPr>
      </w:pPr>
      <w:r w:rsidRPr="00A24D58">
        <w:rPr>
          <w:color w:val="auto"/>
        </w:rPr>
        <w:t>7.1.4</w:t>
      </w:r>
      <w:r w:rsidRPr="00A24D58">
        <w:rPr>
          <w:color w:val="auto"/>
        </w:rPr>
        <w:t xml:space="preserve">　施工全过程应遵照卫生安全规范，注重个人卫生安全防护和周围环境保护。</w:t>
      </w:r>
    </w:p>
    <w:p w14:paraId="03F35652" w14:textId="7A15DAD7" w:rsidR="007C0F64" w:rsidRPr="00A24D58" w:rsidRDefault="00FA2F2F">
      <w:pPr>
        <w:pStyle w:val="3"/>
        <w:rPr>
          <w:color w:val="auto"/>
        </w:rPr>
      </w:pPr>
      <w:r w:rsidRPr="00A24D58">
        <w:rPr>
          <w:color w:val="auto"/>
        </w:rPr>
        <w:t>7.1.5</w:t>
      </w:r>
      <w:r w:rsidRPr="00A24D58">
        <w:rPr>
          <w:color w:val="auto"/>
        </w:rPr>
        <w:t xml:space="preserve">　老旧厕所改造前，</w:t>
      </w:r>
      <w:r w:rsidR="0037164E" w:rsidRPr="00A24D58">
        <w:rPr>
          <w:rFonts w:hint="eastAsia"/>
          <w:color w:val="auto"/>
        </w:rPr>
        <w:t>应先采用生石灰等消毒材料覆盖的方式，对农户清粪后的</w:t>
      </w:r>
      <w:r w:rsidR="00283786" w:rsidRPr="00A24D58">
        <w:rPr>
          <w:rFonts w:hint="eastAsia"/>
          <w:color w:val="auto"/>
        </w:rPr>
        <w:t>贮</w:t>
      </w:r>
      <w:r w:rsidR="0037164E" w:rsidRPr="00A24D58">
        <w:rPr>
          <w:rFonts w:hint="eastAsia"/>
          <w:color w:val="auto"/>
        </w:rPr>
        <w:t>粪池及周围环境进行消毒处理。</w:t>
      </w:r>
    </w:p>
    <w:p w14:paraId="29433473" w14:textId="4FBA030F" w:rsidR="007C0F64" w:rsidRPr="00A24D58" w:rsidRDefault="00FA2F2F">
      <w:pPr>
        <w:pStyle w:val="3"/>
        <w:rPr>
          <w:color w:val="auto"/>
        </w:rPr>
      </w:pPr>
      <w:r w:rsidRPr="00A24D58">
        <w:rPr>
          <w:color w:val="auto"/>
        </w:rPr>
        <w:t>7.1.6</w:t>
      </w:r>
      <w:r w:rsidRPr="00A24D58">
        <w:rPr>
          <w:color w:val="auto"/>
        </w:rPr>
        <w:t xml:space="preserve">　除符合本文件要求外，还应符合相关施工规范的要求。</w:t>
      </w:r>
    </w:p>
    <w:p w14:paraId="123FDD26" w14:textId="77777777" w:rsidR="007C0F64" w:rsidRPr="00A24D58" w:rsidRDefault="00FA2F2F">
      <w:pPr>
        <w:pStyle w:val="2"/>
        <w:keepNext w:val="0"/>
        <w:keepLines w:val="0"/>
        <w:spacing w:line="240" w:lineRule="auto"/>
        <w:rPr>
          <w:rFonts w:ascii="Times New Roman" w:hAnsi="Times New Roman"/>
          <w:b w:val="0"/>
          <w:bCs w:val="0"/>
          <w:color w:val="auto"/>
        </w:rPr>
      </w:pPr>
      <w:bookmarkStart w:id="126" w:name="_Toc32569388"/>
      <w:r w:rsidRPr="00A24D58">
        <w:rPr>
          <w:rFonts w:ascii="Times New Roman" w:hAnsi="Times New Roman"/>
          <w:b w:val="0"/>
          <w:bCs w:val="0"/>
          <w:color w:val="auto"/>
        </w:rPr>
        <w:t>材料与设备进场检验</w:t>
      </w:r>
      <w:bookmarkEnd w:id="126"/>
    </w:p>
    <w:p w14:paraId="3713A537" w14:textId="38D37574" w:rsidR="007C0F64" w:rsidRPr="00A24D58" w:rsidRDefault="00FA2F2F">
      <w:pPr>
        <w:pStyle w:val="3"/>
        <w:rPr>
          <w:color w:val="auto"/>
        </w:rPr>
      </w:pPr>
      <w:r w:rsidRPr="00A24D58">
        <w:rPr>
          <w:color w:val="auto"/>
        </w:rPr>
        <w:t>7.2.1</w:t>
      </w:r>
      <w:r w:rsidRPr="00A24D58">
        <w:rPr>
          <w:color w:val="auto"/>
        </w:rPr>
        <w:t xml:space="preserve">　</w:t>
      </w:r>
      <w:bookmarkStart w:id="127" w:name="_Hlk33651648"/>
      <w:r w:rsidRPr="00A24D58">
        <w:rPr>
          <w:color w:val="auto"/>
        </w:rPr>
        <w:t>工程所用的</w:t>
      </w:r>
      <w:bookmarkStart w:id="128" w:name="_Hlk33651950"/>
      <w:r w:rsidRPr="00A24D58">
        <w:rPr>
          <w:color w:val="auto"/>
        </w:rPr>
        <w:t>管材、</w:t>
      </w:r>
      <w:r w:rsidRPr="00A24D58">
        <w:rPr>
          <w:rFonts w:hint="eastAsia"/>
          <w:color w:val="auto"/>
        </w:rPr>
        <w:t>便器</w:t>
      </w:r>
      <w:r w:rsidRPr="00A24D58">
        <w:rPr>
          <w:color w:val="auto"/>
        </w:rPr>
        <w:t>、</w:t>
      </w:r>
      <w:bookmarkStart w:id="129" w:name="_Hlk133570564"/>
      <w:r w:rsidRPr="00A24D58">
        <w:rPr>
          <w:rFonts w:hint="eastAsia"/>
          <w:color w:val="auto"/>
        </w:rPr>
        <w:t>预制式贮存发酵池</w:t>
      </w:r>
      <w:bookmarkEnd w:id="129"/>
      <w:r w:rsidRPr="00A24D58">
        <w:rPr>
          <w:color w:val="auto"/>
        </w:rPr>
        <w:t>和主要原材料等</w:t>
      </w:r>
      <w:bookmarkEnd w:id="127"/>
      <w:bookmarkEnd w:id="128"/>
      <w:r w:rsidRPr="00A24D58">
        <w:rPr>
          <w:color w:val="auto"/>
        </w:rPr>
        <w:t>进入施工现场时</w:t>
      </w:r>
      <w:r w:rsidRPr="00A24D58">
        <w:rPr>
          <w:rFonts w:hint="eastAsia"/>
          <w:color w:val="auto"/>
        </w:rPr>
        <w:t>，</w:t>
      </w:r>
      <w:r w:rsidRPr="00A24D58">
        <w:rPr>
          <w:color w:val="auto"/>
        </w:rPr>
        <w:t>应进行进场验收并妥善保管。</w:t>
      </w:r>
    </w:p>
    <w:p w14:paraId="07B6017B" w14:textId="77777777" w:rsidR="007C0F64" w:rsidRPr="00A24D58" w:rsidRDefault="00FA2F2F">
      <w:pPr>
        <w:pStyle w:val="3"/>
        <w:rPr>
          <w:color w:val="auto"/>
        </w:rPr>
      </w:pPr>
      <w:r w:rsidRPr="00A24D58">
        <w:rPr>
          <w:color w:val="auto"/>
        </w:rPr>
        <w:t>7.2.2</w:t>
      </w:r>
      <w:r w:rsidRPr="00A24D58">
        <w:rPr>
          <w:color w:val="auto"/>
        </w:rPr>
        <w:t xml:space="preserve">　各</w:t>
      </w:r>
      <w:r w:rsidRPr="00A24D58">
        <w:rPr>
          <w:rFonts w:hint="eastAsia"/>
          <w:color w:val="auto"/>
        </w:rPr>
        <w:t>种材料与设备均应有生产厂家出具的合格证书（砂、石等地方材料除外），预制式双坑贮存发酵池产品应有第三方检测机构出具的检测报告，检测报告至少应包含有效容积以及荷载、负压、抗冲击、密封性、抗冻胀性检测项目和指标</w:t>
      </w:r>
      <w:r w:rsidRPr="00A24D58">
        <w:rPr>
          <w:color w:val="auto"/>
        </w:rPr>
        <w:t>。</w:t>
      </w:r>
    </w:p>
    <w:p w14:paraId="6C637EA2" w14:textId="77777777" w:rsidR="007C0F64" w:rsidRPr="00A24D58" w:rsidRDefault="00FA2F2F">
      <w:pPr>
        <w:pStyle w:val="2"/>
        <w:keepNext w:val="0"/>
        <w:keepLines w:val="0"/>
        <w:spacing w:line="240" w:lineRule="auto"/>
        <w:rPr>
          <w:rFonts w:ascii="Times New Roman" w:hAnsi="Times New Roman"/>
          <w:b w:val="0"/>
          <w:bCs w:val="0"/>
          <w:color w:val="auto"/>
        </w:rPr>
      </w:pPr>
      <w:bookmarkStart w:id="130" w:name="_Toc32569389"/>
      <w:r w:rsidRPr="00A24D58">
        <w:rPr>
          <w:rFonts w:ascii="Times New Roman" w:hAnsi="Times New Roman"/>
          <w:b w:val="0"/>
          <w:bCs w:val="0"/>
          <w:color w:val="auto"/>
        </w:rPr>
        <w:t>厕屋施工</w:t>
      </w:r>
      <w:bookmarkEnd w:id="130"/>
    </w:p>
    <w:p w14:paraId="3FFDFA79" w14:textId="77777777" w:rsidR="007C0F64" w:rsidRPr="00A24D58" w:rsidRDefault="00FA2F2F">
      <w:pPr>
        <w:pStyle w:val="3"/>
        <w:rPr>
          <w:color w:val="auto"/>
        </w:rPr>
      </w:pPr>
      <w:r w:rsidRPr="00A24D58">
        <w:rPr>
          <w:color w:val="auto"/>
        </w:rPr>
        <w:t>7.3.1</w:t>
      </w:r>
      <w:r w:rsidRPr="00A24D58">
        <w:rPr>
          <w:color w:val="auto"/>
        </w:rPr>
        <w:t xml:space="preserve">　厕屋施工应按照国家房屋建筑工程施工相关标准要求执行。</w:t>
      </w:r>
    </w:p>
    <w:p w14:paraId="0D7EC3E9" w14:textId="2FC78739" w:rsidR="007C0F64" w:rsidRPr="00A24D58" w:rsidRDefault="00FA2F2F">
      <w:pPr>
        <w:pStyle w:val="3"/>
        <w:rPr>
          <w:color w:val="auto"/>
        </w:rPr>
      </w:pPr>
      <w:r w:rsidRPr="00A24D58">
        <w:rPr>
          <w:color w:val="auto"/>
        </w:rPr>
        <w:t>7.3.2</w:t>
      </w:r>
      <w:r w:rsidRPr="00A24D58">
        <w:rPr>
          <w:color w:val="auto"/>
        </w:rPr>
        <w:t xml:space="preserve">　</w:t>
      </w:r>
      <w:r w:rsidRPr="00A24D58">
        <w:rPr>
          <w:rFonts w:hint="eastAsia"/>
          <w:color w:val="auto"/>
        </w:rPr>
        <w:t>厕屋贮存发酵池挡板或晒板一侧应超出</w:t>
      </w:r>
      <w:r w:rsidR="00283786" w:rsidRPr="00A24D58">
        <w:rPr>
          <w:rFonts w:hint="eastAsia"/>
          <w:color w:val="auto"/>
        </w:rPr>
        <w:t>清粪口</w:t>
      </w:r>
      <w:r w:rsidR="00011614" w:rsidRPr="00A24D58">
        <w:rPr>
          <w:rFonts w:hint="eastAsia"/>
          <w:color w:val="auto"/>
        </w:rPr>
        <w:t>边缘</w:t>
      </w:r>
      <w:r w:rsidRPr="00A24D58">
        <w:rPr>
          <w:rFonts w:hint="eastAsia"/>
          <w:color w:val="auto"/>
        </w:rPr>
        <w:t>100</w:t>
      </w:r>
      <w:r w:rsidR="00212A94" w:rsidRPr="00A24D58">
        <w:rPr>
          <w:rFonts w:hint="eastAsia"/>
          <w:color w:val="auto"/>
        </w:rPr>
        <w:t>mm</w:t>
      </w:r>
      <w:r w:rsidRPr="00A24D58">
        <w:rPr>
          <w:rFonts w:hint="eastAsia"/>
          <w:color w:val="auto"/>
        </w:rPr>
        <w:t>，宜做雨水槽，将雨水排入厕所一侧。</w:t>
      </w:r>
    </w:p>
    <w:p w14:paraId="532E6DDA" w14:textId="77777777" w:rsidR="007C0F64" w:rsidRPr="00A24D58" w:rsidRDefault="00FA2F2F">
      <w:pPr>
        <w:pStyle w:val="3"/>
        <w:rPr>
          <w:color w:val="auto"/>
        </w:rPr>
      </w:pPr>
      <w:r w:rsidRPr="00A24D58">
        <w:rPr>
          <w:color w:val="auto"/>
        </w:rPr>
        <w:t>7.3.3</w:t>
      </w:r>
      <w:r w:rsidRPr="00A24D58">
        <w:rPr>
          <w:color w:val="auto"/>
        </w:rPr>
        <w:t xml:space="preserve">　装配式厕屋预制件间的连接应牢固可靠，接缝严密。</w:t>
      </w:r>
    </w:p>
    <w:p w14:paraId="3739247B" w14:textId="77777777" w:rsidR="007C0F64" w:rsidRPr="00A24D58" w:rsidRDefault="00FA2F2F">
      <w:pPr>
        <w:pStyle w:val="3"/>
        <w:rPr>
          <w:color w:val="auto"/>
        </w:rPr>
      </w:pPr>
      <w:r w:rsidRPr="00A24D58">
        <w:rPr>
          <w:color w:val="auto"/>
        </w:rPr>
        <w:t xml:space="preserve">7.3.4  </w:t>
      </w:r>
      <w:bookmarkStart w:id="131" w:name="_Hlk133572050"/>
      <w:r w:rsidRPr="00A24D58">
        <w:rPr>
          <w:rFonts w:hint="eastAsia"/>
          <w:color w:val="auto"/>
        </w:rPr>
        <w:t>厕屋建设方向以贮存发酵池挡板</w:t>
      </w:r>
      <w:r w:rsidRPr="00A24D58">
        <w:rPr>
          <w:rFonts w:hint="eastAsia"/>
          <w:color w:val="auto"/>
        </w:rPr>
        <w:t>/</w:t>
      </w:r>
      <w:r w:rsidRPr="00A24D58">
        <w:rPr>
          <w:rFonts w:hint="eastAsia"/>
          <w:color w:val="auto"/>
        </w:rPr>
        <w:t>晒板一侧朝阳为宜。</w:t>
      </w:r>
      <w:bookmarkEnd w:id="131"/>
    </w:p>
    <w:p w14:paraId="263945D2" w14:textId="77777777" w:rsidR="007C0F64" w:rsidRPr="00A24D58" w:rsidRDefault="00FA2F2F">
      <w:pPr>
        <w:pStyle w:val="2"/>
        <w:keepNext w:val="0"/>
        <w:keepLines w:val="0"/>
        <w:spacing w:line="240" w:lineRule="auto"/>
        <w:rPr>
          <w:rFonts w:ascii="Times New Roman" w:hAnsi="Times New Roman"/>
          <w:b w:val="0"/>
          <w:bCs w:val="0"/>
          <w:color w:val="auto"/>
        </w:rPr>
      </w:pPr>
      <w:bookmarkStart w:id="132" w:name="_Toc32569390"/>
      <w:r w:rsidRPr="00A24D58">
        <w:rPr>
          <w:rFonts w:ascii="Times New Roman" w:hAnsi="Times New Roman"/>
          <w:b w:val="0"/>
          <w:bCs w:val="0"/>
          <w:color w:val="auto"/>
        </w:rPr>
        <w:t>卫生</w:t>
      </w:r>
      <w:r w:rsidRPr="00A24D58">
        <w:rPr>
          <w:rFonts w:ascii="Times New Roman" w:hAnsi="Times New Roman" w:hint="eastAsia"/>
          <w:b w:val="0"/>
          <w:bCs w:val="0"/>
          <w:color w:val="auto"/>
        </w:rPr>
        <w:t>洁</w:t>
      </w:r>
      <w:r w:rsidRPr="00A24D58">
        <w:rPr>
          <w:rFonts w:ascii="Times New Roman" w:hAnsi="Times New Roman"/>
          <w:b w:val="0"/>
          <w:bCs w:val="0"/>
          <w:color w:val="auto"/>
        </w:rPr>
        <w:t>具安装</w:t>
      </w:r>
      <w:bookmarkEnd w:id="132"/>
    </w:p>
    <w:p w14:paraId="7E385989" w14:textId="77777777" w:rsidR="007C0F64" w:rsidRPr="00A24D58" w:rsidRDefault="00FA2F2F">
      <w:pPr>
        <w:pStyle w:val="3"/>
        <w:rPr>
          <w:color w:val="auto"/>
        </w:rPr>
      </w:pPr>
      <w:r w:rsidRPr="00A24D58">
        <w:rPr>
          <w:color w:val="auto"/>
        </w:rPr>
        <w:t>7.4.1</w:t>
      </w:r>
      <w:r w:rsidRPr="00A24D58">
        <w:rPr>
          <w:color w:val="auto"/>
        </w:rPr>
        <w:t xml:space="preserve">　</w:t>
      </w:r>
      <w:r w:rsidRPr="00A24D58">
        <w:rPr>
          <w:rFonts w:hint="eastAsia"/>
          <w:color w:val="auto"/>
        </w:rPr>
        <w:t>应根据厕屋与化粪池的布置及使用需求，合理确定便器的布置，符合本标准</w:t>
      </w:r>
      <w:r w:rsidRPr="00A24D58">
        <w:rPr>
          <w:color w:val="auto"/>
        </w:rPr>
        <w:t>5.3.1</w:t>
      </w:r>
      <w:r w:rsidRPr="00A24D58">
        <w:rPr>
          <w:rFonts w:hint="eastAsia"/>
          <w:color w:val="auto"/>
        </w:rPr>
        <w:t>的规定。</w:t>
      </w:r>
    </w:p>
    <w:p w14:paraId="52CFCB37" w14:textId="7FFB0E09" w:rsidR="007C0F64" w:rsidRPr="00A24D58" w:rsidRDefault="00FA2F2F">
      <w:pPr>
        <w:pStyle w:val="3"/>
        <w:rPr>
          <w:color w:val="auto"/>
        </w:rPr>
      </w:pPr>
      <w:r w:rsidRPr="00A24D58">
        <w:rPr>
          <w:color w:val="auto"/>
        </w:rPr>
        <w:t>7</w:t>
      </w:r>
      <w:r w:rsidRPr="00A24D58">
        <w:rPr>
          <w:rFonts w:hint="eastAsia"/>
          <w:color w:val="auto"/>
        </w:rPr>
        <w:t>.4.2</w:t>
      </w:r>
      <w:r w:rsidRPr="00A24D58">
        <w:rPr>
          <w:rFonts w:hint="eastAsia"/>
          <w:color w:val="auto"/>
        </w:rPr>
        <w:t xml:space="preserve">　便器安装时，应将卫生洁具及管道内的杂物及时清除。</w:t>
      </w:r>
    </w:p>
    <w:p w14:paraId="08B3CCEF" w14:textId="77777777" w:rsidR="007C0F64" w:rsidRPr="00A24D58" w:rsidRDefault="00FA2F2F">
      <w:pPr>
        <w:pStyle w:val="2"/>
        <w:keepNext w:val="0"/>
        <w:keepLines w:val="0"/>
        <w:spacing w:line="240" w:lineRule="auto"/>
        <w:rPr>
          <w:rFonts w:ascii="Times New Roman" w:hAnsi="Times New Roman"/>
          <w:b w:val="0"/>
          <w:bCs w:val="0"/>
          <w:color w:val="auto"/>
        </w:rPr>
      </w:pPr>
      <w:bookmarkStart w:id="133" w:name="_Toc32569391"/>
      <w:r w:rsidRPr="00A24D58">
        <w:rPr>
          <w:rFonts w:ascii="Times New Roman" w:hAnsi="Times New Roman" w:hint="eastAsia"/>
          <w:b w:val="0"/>
          <w:bCs w:val="0"/>
          <w:color w:val="auto"/>
        </w:rPr>
        <w:t>预制式贮存发酵池</w:t>
      </w:r>
      <w:r w:rsidRPr="00A24D58">
        <w:rPr>
          <w:rFonts w:ascii="Times New Roman" w:hAnsi="Times New Roman"/>
          <w:b w:val="0"/>
          <w:bCs w:val="0"/>
          <w:color w:val="auto"/>
        </w:rPr>
        <w:t>安装与施工</w:t>
      </w:r>
      <w:bookmarkEnd w:id="133"/>
    </w:p>
    <w:p w14:paraId="74C99907" w14:textId="77777777" w:rsidR="007C0F64" w:rsidRPr="00A24D58" w:rsidRDefault="00FA2F2F">
      <w:pPr>
        <w:pStyle w:val="3"/>
        <w:rPr>
          <w:color w:val="auto"/>
        </w:rPr>
      </w:pPr>
      <w:r w:rsidRPr="00A24D58">
        <w:rPr>
          <w:color w:val="auto"/>
        </w:rPr>
        <w:t>7.5.1</w:t>
      </w:r>
      <w:r w:rsidRPr="00A24D58">
        <w:rPr>
          <w:color w:val="auto"/>
        </w:rPr>
        <w:t>安装位置应准确，连接处应密封、牢固、不渗漏，尺寸应满足要求。</w:t>
      </w:r>
    </w:p>
    <w:p w14:paraId="7500A830" w14:textId="77777777" w:rsidR="007C0F64" w:rsidRPr="00A24D58" w:rsidRDefault="00FA2F2F">
      <w:pPr>
        <w:pStyle w:val="3"/>
        <w:rPr>
          <w:color w:val="auto"/>
        </w:rPr>
      </w:pPr>
      <w:r w:rsidRPr="00A24D58">
        <w:rPr>
          <w:color w:val="auto"/>
        </w:rPr>
        <w:t xml:space="preserve">7.5.2 </w:t>
      </w:r>
      <w:bookmarkStart w:id="134" w:name="_Hlk33660157"/>
      <w:r w:rsidRPr="00A24D58">
        <w:rPr>
          <w:color w:val="auto"/>
        </w:rPr>
        <w:t>组装完成后，应进行池体、格池间密封性能检查</w:t>
      </w:r>
      <w:bookmarkEnd w:id="134"/>
      <w:r w:rsidRPr="00A24D58">
        <w:rPr>
          <w:rFonts w:hint="eastAsia"/>
          <w:color w:val="auto"/>
        </w:rPr>
        <w:t>。</w:t>
      </w:r>
    </w:p>
    <w:p w14:paraId="35412303" w14:textId="0380FE13" w:rsidR="007C0F64" w:rsidRPr="00A24D58" w:rsidRDefault="00FA2F2F">
      <w:pPr>
        <w:pStyle w:val="3"/>
        <w:rPr>
          <w:color w:val="auto"/>
        </w:rPr>
      </w:pPr>
      <w:r w:rsidRPr="00A24D58">
        <w:rPr>
          <w:color w:val="auto"/>
        </w:rPr>
        <w:t xml:space="preserve">7.5.3 </w:t>
      </w:r>
      <w:bookmarkStart w:id="135" w:name="_Hlk110717512"/>
      <w:r w:rsidRPr="00A24D58">
        <w:rPr>
          <w:rFonts w:hint="eastAsia"/>
          <w:color w:val="auto"/>
        </w:rPr>
        <w:t>应根据预制式贮存发酵池外形尺寸确定基坑开挖深度、长度和宽度，地基开挖应略大于整体</w:t>
      </w:r>
      <w:bookmarkEnd w:id="135"/>
      <w:r w:rsidRPr="00A24D58">
        <w:rPr>
          <w:rFonts w:hint="eastAsia"/>
          <w:color w:val="auto"/>
        </w:rPr>
        <w:t>贮存发酵池。</w:t>
      </w:r>
    </w:p>
    <w:p w14:paraId="1EE90162" w14:textId="00C25651" w:rsidR="007C0F64" w:rsidRPr="00A24D58" w:rsidRDefault="00FA2F2F">
      <w:pPr>
        <w:pStyle w:val="3"/>
        <w:rPr>
          <w:color w:val="auto"/>
        </w:rPr>
      </w:pPr>
      <w:bookmarkStart w:id="136" w:name="_Toc34291565"/>
      <w:bookmarkStart w:id="137" w:name="_Toc34291962"/>
      <w:bookmarkStart w:id="138" w:name="_Toc32569394"/>
      <w:bookmarkStart w:id="139" w:name="_Toc37642691"/>
      <w:r w:rsidRPr="00A24D58">
        <w:rPr>
          <w:color w:val="auto"/>
        </w:rPr>
        <w:t>7.5.</w:t>
      </w:r>
      <w:bookmarkEnd w:id="136"/>
      <w:bookmarkEnd w:id="137"/>
      <w:bookmarkEnd w:id="138"/>
      <w:bookmarkEnd w:id="139"/>
      <w:r w:rsidRPr="00A24D58">
        <w:rPr>
          <w:color w:val="auto"/>
        </w:rPr>
        <w:t xml:space="preserve">4 </w:t>
      </w:r>
      <w:r w:rsidRPr="00A24D58">
        <w:rPr>
          <w:rFonts w:hint="eastAsia"/>
          <w:color w:val="auto"/>
        </w:rPr>
        <w:t>基坑开挖时，应采取防护措施，防止边坡塌方。对软土、沙土等特殊地基条件，应采取换土等地基处理措施，达到不沉降的要求。</w:t>
      </w:r>
      <w:r w:rsidR="0037164E" w:rsidRPr="00A24D58">
        <w:rPr>
          <w:rFonts w:hint="eastAsia"/>
          <w:color w:val="auto"/>
        </w:rPr>
        <w:t>寒冷地区施工时，应在基础周围填充砂、炉渣或其他不含水的缓冲材料，防止冻胀破坏。</w:t>
      </w:r>
    </w:p>
    <w:p w14:paraId="6BE6D787" w14:textId="072B49FB" w:rsidR="007C0F64" w:rsidRPr="00A24D58" w:rsidRDefault="00FA2F2F">
      <w:pPr>
        <w:pStyle w:val="3"/>
        <w:rPr>
          <w:color w:val="auto"/>
        </w:rPr>
      </w:pPr>
      <w:bookmarkStart w:id="140" w:name="_Toc32569395"/>
      <w:bookmarkStart w:id="141" w:name="_Toc34291566"/>
      <w:bookmarkStart w:id="142" w:name="_Toc37642692"/>
      <w:bookmarkStart w:id="143" w:name="_Toc34291963"/>
      <w:r w:rsidRPr="00A24D58">
        <w:rPr>
          <w:color w:val="auto"/>
        </w:rPr>
        <w:t xml:space="preserve">7.5.5 </w:t>
      </w:r>
      <w:r w:rsidRPr="00A24D58">
        <w:rPr>
          <w:rFonts w:hint="eastAsia"/>
          <w:color w:val="auto"/>
        </w:rPr>
        <w:t>开挖后，基坑底面应夯实、找平、铺设垫层，可选用三七灰土或砂砾垫层</w:t>
      </w:r>
      <w:r w:rsidRPr="00A24D58">
        <w:rPr>
          <w:color w:val="auto"/>
        </w:rPr>
        <w:t>。</w:t>
      </w:r>
      <w:bookmarkEnd w:id="140"/>
      <w:bookmarkEnd w:id="141"/>
      <w:bookmarkEnd w:id="142"/>
      <w:bookmarkEnd w:id="143"/>
    </w:p>
    <w:p w14:paraId="11E74876" w14:textId="77777777" w:rsidR="007C0F64" w:rsidRPr="00A24D58" w:rsidRDefault="00FA2F2F">
      <w:pPr>
        <w:pStyle w:val="3"/>
        <w:rPr>
          <w:color w:val="auto"/>
        </w:rPr>
      </w:pPr>
      <w:bookmarkStart w:id="144" w:name="_Toc37642693"/>
      <w:bookmarkStart w:id="145" w:name="_Toc34291964"/>
      <w:bookmarkStart w:id="146" w:name="_Toc32569396"/>
      <w:bookmarkStart w:id="147" w:name="_Toc34291567"/>
      <w:r w:rsidRPr="00A24D58">
        <w:rPr>
          <w:color w:val="auto"/>
        </w:rPr>
        <w:t xml:space="preserve">7.5.6 </w:t>
      </w:r>
      <w:r w:rsidRPr="00A24D58">
        <w:rPr>
          <w:rFonts w:hint="eastAsia"/>
          <w:color w:val="auto"/>
        </w:rPr>
        <w:t>地下水位较高或雨季施工时，应做好排水措施，防止基坑内积水和边坡坍塌</w:t>
      </w:r>
      <w:r w:rsidRPr="00A24D58">
        <w:rPr>
          <w:color w:val="auto"/>
        </w:rPr>
        <w:t>。</w:t>
      </w:r>
      <w:bookmarkEnd w:id="144"/>
      <w:bookmarkEnd w:id="145"/>
      <w:bookmarkEnd w:id="146"/>
      <w:bookmarkEnd w:id="147"/>
    </w:p>
    <w:p w14:paraId="70D3986D" w14:textId="77777777" w:rsidR="007C0F64" w:rsidRPr="00A24D58" w:rsidRDefault="00FA2F2F">
      <w:pPr>
        <w:pStyle w:val="2"/>
        <w:keepNext w:val="0"/>
        <w:keepLines w:val="0"/>
        <w:spacing w:line="240" w:lineRule="auto"/>
        <w:rPr>
          <w:rFonts w:ascii="Times New Roman" w:hAnsi="Times New Roman"/>
          <w:b w:val="0"/>
          <w:bCs w:val="0"/>
          <w:color w:val="auto"/>
        </w:rPr>
      </w:pPr>
      <w:bookmarkStart w:id="148" w:name="_Toc32569402"/>
      <w:r w:rsidRPr="00A24D58">
        <w:rPr>
          <w:rFonts w:ascii="Times New Roman" w:hAnsi="Times New Roman"/>
          <w:b w:val="0"/>
          <w:bCs w:val="0"/>
          <w:color w:val="auto"/>
        </w:rPr>
        <w:t>现建式</w:t>
      </w:r>
      <w:r w:rsidRPr="00A24D58">
        <w:rPr>
          <w:rFonts w:ascii="Times New Roman" w:hAnsi="Times New Roman" w:hint="eastAsia"/>
          <w:b w:val="0"/>
          <w:bCs w:val="0"/>
          <w:color w:val="auto"/>
        </w:rPr>
        <w:t>贮存发酵池</w:t>
      </w:r>
      <w:r w:rsidRPr="00A24D58">
        <w:rPr>
          <w:rFonts w:ascii="Times New Roman" w:hAnsi="Times New Roman"/>
          <w:b w:val="0"/>
          <w:bCs w:val="0"/>
          <w:color w:val="auto"/>
        </w:rPr>
        <w:t>施工</w:t>
      </w:r>
      <w:bookmarkEnd w:id="148"/>
    </w:p>
    <w:p w14:paraId="008B8B55" w14:textId="77777777" w:rsidR="007C0F64" w:rsidRPr="00A24D58" w:rsidRDefault="00FA2F2F">
      <w:pPr>
        <w:pStyle w:val="3"/>
        <w:rPr>
          <w:color w:val="auto"/>
        </w:rPr>
      </w:pPr>
      <w:r w:rsidRPr="00A24D58">
        <w:rPr>
          <w:color w:val="auto"/>
        </w:rPr>
        <w:t>7.6.1</w:t>
      </w:r>
      <w:r w:rsidRPr="00A24D58">
        <w:rPr>
          <w:color w:val="auto"/>
        </w:rPr>
        <w:t xml:space="preserve">　</w:t>
      </w:r>
      <w:bookmarkStart w:id="149" w:name="_Hlk110718127"/>
      <w:r w:rsidRPr="00A24D58">
        <w:rPr>
          <w:color w:val="auto"/>
        </w:rPr>
        <w:t>现建式</w:t>
      </w:r>
      <w:r w:rsidRPr="00A24D58">
        <w:rPr>
          <w:rFonts w:hint="eastAsia"/>
          <w:color w:val="auto"/>
        </w:rPr>
        <w:t>贮存发酵池</w:t>
      </w:r>
      <w:r w:rsidRPr="00A24D58">
        <w:rPr>
          <w:color w:val="auto"/>
        </w:rPr>
        <w:t>的基本结构应符合</w:t>
      </w:r>
      <w:r w:rsidRPr="00A24D58">
        <w:rPr>
          <w:rFonts w:hint="eastAsia"/>
          <w:color w:val="auto"/>
        </w:rPr>
        <w:t>设计要求</w:t>
      </w:r>
      <w:r w:rsidRPr="00A24D58">
        <w:rPr>
          <w:color w:val="auto"/>
        </w:rPr>
        <w:t>；应根据</w:t>
      </w:r>
      <w:r w:rsidRPr="00A24D58">
        <w:rPr>
          <w:rFonts w:hint="eastAsia"/>
          <w:color w:val="auto"/>
        </w:rPr>
        <w:t>贮存发酵池</w:t>
      </w:r>
      <w:r w:rsidRPr="00A24D58">
        <w:rPr>
          <w:color w:val="auto"/>
        </w:rPr>
        <w:t>设计尺寸、土壤条件并考虑施工作业要求确定基坑尺寸</w:t>
      </w:r>
      <w:bookmarkEnd w:id="149"/>
      <w:r w:rsidRPr="00A24D58">
        <w:rPr>
          <w:color w:val="auto"/>
        </w:rPr>
        <w:t>。</w:t>
      </w:r>
    </w:p>
    <w:p w14:paraId="046CE791" w14:textId="4D953558" w:rsidR="007C0F64" w:rsidRPr="00A24D58" w:rsidRDefault="00FA2F2F">
      <w:pPr>
        <w:pStyle w:val="3"/>
        <w:rPr>
          <w:color w:val="auto"/>
        </w:rPr>
      </w:pPr>
      <w:r w:rsidRPr="00A24D58">
        <w:rPr>
          <w:color w:val="auto"/>
        </w:rPr>
        <w:t>7.6.2</w:t>
      </w:r>
      <w:r w:rsidRPr="00A24D58">
        <w:rPr>
          <w:color w:val="auto"/>
        </w:rPr>
        <w:t xml:space="preserve">　</w:t>
      </w:r>
      <w:r w:rsidRPr="00A24D58">
        <w:rPr>
          <w:rFonts w:hint="eastAsia"/>
          <w:color w:val="auto"/>
        </w:rPr>
        <w:t>基坑开挖后，坑底应整平夯实并铺设混凝土或砂石垫层。</w:t>
      </w:r>
    </w:p>
    <w:p w14:paraId="60FC552E" w14:textId="77777777" w:rsidR="007C0F64" w:rsidRPr="00A24D58" w:rsidRDefault="00FA2F2F">
      <w:pPr>
        <w:pStyle w:val="3"/>
        <w:rPr>
          <w:color w:val="auto"/>
        </w:rPr>
      </w:pPr>
      <w:r w:rsidRPr="00A24D58">
        <w:rPr>
          <w:color w:val="auto"/>
        </w:rPr>
        <w:t>7.6.3</w:t>
      </w:r>
      <w:r w:rsidRPr="00A24D58">
        <w:rPr>
          <w:color w:val="auto"/>
        </w:rPr>
        <w:t xml:space="preserve">　</w:t>
      </w:r>
      <w:r w:rsidRPr="00A24D58">
        <w:rPr>
          <w:rFonts w:hint="eastAsia"/>
          <w:color w:val="auto"/>
        </w:rPr>
        <w:t>应进行池体密封性能检查，满足不渗不漏。</w:t>
      </w:r>
    </w:p>
    <w:p w14:paraId="4B5CB131" w14:textId="77777777" w:rsidR="007C0F64" w:rsidRPr="00A24D58" w:rsidRDefault="00FA2F2F">
      <w:pPr>
        <w:pStyle w:val="1"/>
        <w:keepNext w:val="0"/>
        <w:keepLines w:val="0"/>
        <w:adjustRightInd/>
        <w:snapToGrid/>
        <w:spacing w:beforeLines="100" w:before="312" w:afterLines="100" w:after="312" w:line="240" w:lineRule="auto"/>
        <w:rPr>
          <w:rFonts w:ascii="Times New Roman" w:hAnsi="Times New Roman"/>
          <w:b w:val="0"/>
          <w:bCs w:val="0"/>
          <w:color w:val="auto"/>
        </w:rPr>
      </w:pPr>
      <w:bookmarkStart w:id="150" w:name="_Toc133151714"/>
      <w:bookmarkStart w:id="151" w:name="_Toc133153761"/>
      <w:bookmarkStart w:id="152" w:name="_Toc133586465"/>
      <w:r w:rsidRPr="00A24D58">
        <w:rPr>
          <w:rFonts w:ascii="Times New Roman" w:hAnsi="Times New Roman"/>
          <w:b w:val="0"/>
          <w:bCs w:val="0"/>
          <w:color w:val="auto"/>
        </w:rPr>
        <w:lastRenderedPageBreak/>
        <w:t>工程</w:t>
      </w:r>
      <w:bookmarkStart w:id="153" w:name="_Hlk33654928"/>
      <w:r w:rsidRPr="00A24D58">
        <w:rPr>
          <w:rFonts w:ascii="Times New Roman" w:hAnsi="Times New Roman"/>
          <w:b w:val="0"/>
          <w:bCs w:val="0"/>
          <w:color w:val="auto"/>
        </w:rPr>
        <w:t>质量验收</w:t>
      </w:r>
      <w:bookmarkEnd w:id="150"/>
      <w:bookmarkEnd w:id="153"/>
      <w:r w:rsidRPr="00A24D58">
        <w:rPr>
          <w:rFonts w:ascii="Times New Roman" w:hAnsi="Times New Roman" w:hint="eastAsia"/>
          <w:b w:val="0"/>
          <w:bCs w:val="0"/>
          <w:color w:val="auto"/>
        </w:rPr>
        <w:t>要求</w:t>
      </w:r>
      <w:bookmarkEnd w:id="151"/>
      <w:bookmarkEnd w:id="152"/>
    </w:p>
    <w:p w14:paraId="3E067978" w14:textId="77777777" w:rsidR="007C0F64" w:rsidRPr="00A24D58" w:rsidRDefault="00FA2F2F">
      <w:pPr>
        <w:pStyle w:val="2"/>
        <w:rPr>
          <w:rFonts w:hint="eastAsia"/>
          <w:b w:val="0"/>
          <w:bCs w:val="0"/>
          <w:color w:val="auto"/>
        </w:rPr>
      </w:pPr>
      <w:bookmarkStart w:id="154" w:name="_Toc32569404"/>
      <w:r w:rsidRPr="00A24D58">
        <w:rPr>
          <w:rFonts w:hint="eastAsia"/>
          <w:b w:val="0"/>
          <w:bCs w:val="0"/>
          <w:color w:val="auto"/>
        </w:rPr>
        <w:t>一般</w:t>
      </w:r>
      <w:r w:rsidRPr="00A24D58">
        <w:rPr>
          <w:b w:val="0"/>
          <w:bCs w:val="0"/>
          <w:color w:val="auto"/>
        </w:rPr>
        <w:t>要求</w:t>
      </w:r>
      <w:bookmarkEnd w:id="154"/>
    </w:p>
    <w:p w14:paraId="196ED42D" w14:textId="77777777" w:rsidR="007C0F64" w:rsidRPr="00A24D58" w:rsidRDefault="00FA2F2F">
      <w:pPr>
        <w:pStyle w:val="3"/>
        <w:rPr>
          <w:color w:val="auto"/>
        </w:rPr>
      </w:pPr>
      <w:r w:rsidRPr="00A24D58">
        <w:rPr>
          <w:color w:val="auto"/>
        </w:rPr>
        <w:t>8.1.1</w:t>
      </w:r>
      <w:r w:rsidRPr="00A24D58">
        <w:rPr>
          <w:color w:val="auto"/>
        </w:rPr>
        <w:t xml:space="preserve">　施工过程中，施工单位应根据需要组织关键工艺环节自检、隐蔽工程</w:t>
      </w:r>
      <w:r w:rsidRPr="00A24D58">
        <w:rPr>
          <w:rFonts w:hint="eastAsia"/>
          <w:color w:val="auto"/>
        </w:rPr>
        <w:t>掩盖</w:t>
      </w:r>
      <w:r w:rsidRPr="00A24D58">
        <w:rPr>
          <w:color w:val="auto"/>
        </w:rPr>
        <w:t>前自检</w:t>
      </w:r>
      <w:r w:rsidRPr="00A24D58">
        <w:rPr>
          <w:rFonts w:hint="eastAsia"/>
          <w:color w:val="auto"/>
        </w:rPr>
        <w:t>以及</w:t>
      </w:r>
      <w:r w:rsidRPr="00A24D58">
        <w:rPr>
          <w:color w:val="auto"/>
        </w:rPr>
        <w:t>单个户厕完工自检。</w:t>
      </w:r>
    </w:p>
    <w:p w14:paraId="4BCE852F" w14:textId="77777777" w:rsidR="007C0F64" w:rsidRPr="00A24D58" w:rsidRDefault="00FA2F2F">
      <w:pPr>
        <w:pStyle w:val="3"/>
        <w:rPr>
          <w:color w:val="auto"/>
        </w:rPr>
      </w:pPr>
      <w:r w:rsidRPr="00A24D58">
        <w:rPr>
          <w:color w:val="auto"/>
        </w:rPr>
        <w:t>8.1.2</w:t>
      </w:r>
      <w:r w:rsidRPr="00A24D58">
        <w:rPr>
          <w:color w:val="auto"/>
        </w:rPr>
        <w:t xml:space="preserve">　施工完成后，工程施工质量验收应在施工单位自检的基础上，按检验批次、分项工程、分部工程、单位工程的顺序进行。</w:t>
      </w:r>
    </w:p>
    <w:p w14:paraId="4CD836D0" w14:textId="77777777" w:rsidR="007C0F64" w:rsidRPr="00A24D58" w:rsidRDefault="00FA2F2F">
      <w:pPr>
        <w:pStyle w:val="3"/>
        <w:rPr>
          <w:color w:val="auto"/>
        </w:rPr>
      </w:pPr>
      <w:r w:rsidRPr="00A24D58">
        <w:rPr>
          <w:color w:val="auto"/>
        </w:rPr>
        <w:t>8.1.3</w:t>
      </w:r>
      <w:r w:rsidRPr="00A24D58">
        <w:rPr>
          <w:color w:val="auto"/>
        </w:rPr>
        <w:t xml:space="preserve">　对符合验收条件的单位工程，应由建设单位按照国家法律法规规定的验收程序对建设内容和工程质量进行竣工验收。</w:t>
      </w:r>
    </w:p>
    <w:p w14:paraId="1DBBA221" w14:textId="77777777" w:rsidR="007C0F64" w:rsidRPr="00A24D58" w:rsidRDefault="00FA2F2F">
      <w:pPr>
        <w:pStyle w:val="2"/>
        <w:rPr>
          <w:rFonts w:hint="eastAsia"/>
          <w:b w:val="0"/>
          <w:bCs w:val="0"/>
          <w:color w:val="auto"/>
        </w:rPr>
      </w:pPr>
      <w:bookmarkStart w:id="155" w:name="_Toc32569405"/>
      <w:r w:rsidRPr="00A24D58">
        <w:rPr>
          <w:b w:val="0"/>
          <w:bCs w:val="0"/>
          <w:color w:val="auto"/>
        </w:rPr>
        <w:t>验收要点</w:t>
      </w:r>
      <w:bookmarkEnd w:id="155"/>
    </w:p>
    <w:p w14:paraId="42479A4A" w14:textId="77777777" w:rsidR="007C0F64" w:rsidRPr="00A24D58" w:rsidRDefault="00FA2F2F">
      <w:pPr>
        <w:pStyle w:val="3"/>
        <w:rPr>
          <w:color w:val="auto"/>
        </w:rPr>
      </w:pPr>
      <w:r w:rsidRPr="00A24D58">
        <w:rPr>
          <w:color w:val="auto"/>
        </w:rPr>
        <w:t>8.2.1</w:t>
      </w:r>
      <w:r w:rsidRPr="00A24D58">
        <w:rPr>
          <w:rFonts w:hint="eastAsia"/>
          <w:color w:val="auto"/>
        </w:rPr>
        <w:t xml:space="preserve"> </w:t>
      </w:r>
      <w:r w:rsidRPr="00A24D58">
        <w:rPr>
          <w:rFonts w:hint="eastAsia"/>
          <w:color w:val="auto"/>
        </w:rPr>
        <w:t>厕屋、便器、贮存发酵池、排气管连接件等在现场安装前应按照采购要求及相关产品构造和质量标准进行验收。</w:t>
      </w:r>
    </w:p>
    <w:p w14:paraId="4FF6DB9A" w14:textId="77777777" w:rsidR="007C0F64" w:rsidRPr="00A24D58" w:rsidRDefault="00FA2F2F">
      <w:pPr>
        <w:pStyle w:val="3"/>
        <w:rPr>
          <w:color w:val="auto"/>
        </w:rPr>
      </w:pPr>
      <w:r w:rsidRPr="00A24D58">
        <w:rPr>
          <w:color w:val="auto"/>
        </w:rPr>
        <w:t xml:space="preserve">8.2.2 </w:t>
      </w:r>
      <w:r w:rsidRPr="00A24D58">
        <w:rPr>
          <w:color w:val="auto"/>
        </w:rPr>
        <w:t>厕屋结构、尺寸、地面标高</w:t>
      </w:r>
      <w:r w:rsidRPr="00A24D58">
        <w:rPr>
          <w:rFonts w:hint="eastAsia"/>
          <w:color w:val="auto"/>
        </w:rPr>
        <w:t>、</w:t>
      </w:r>
      <w:r w:rsidRPr="00A24D58">
        <w:rPr>
          <w:color w:val="auto"/>
        </w:rPr>
        <w:t>地面处理</w:t>
      </w:r>
      <w:r w:rsidRPr="00A24D58">
        <w:rPr>
          <w:rFonts w:hint="eastAsia"/>
          <w:color w:val="auto"/>
        </w:rPr>
        <w:t>及配套设施配置等应符合相关设计和施工要求</w:t>
      </w:r>
      <w:r w:rsidRPr="00A24D58">
        <w:rPr>
          <w:color w:val="auto"/>
        </w:rPr>
        <w:t>。</w:t>
      </w:r>
    </w:p>
    <w:p w14:paraId="4C53912A" w14:textId="77777777" w:rsidR="007C0F64" w:rsidRPr="00A24D58" w:rsidRDefault="00FA2F2F">
      <w:pPr>
        <w:pStyle w:val="3"/>
        <w:rPr>
          <w:color w:val="auto"/>
        </w:rPr>
      </w:pPr>
      <w:r w:rsidRPr="00A24D58">
        <w:rPr>
          <w:color w:val="auto"/>
        </w:rPr>
        <w:t xml:space="preserve">8.2.3 </w:t>
      </w:r>
      <w:r w:rsidRPr="00A24D58">
        <w:rPr>
          <w:rFonts w:hint="eastAsia"/>
          <w:color w:val="auto"/>
        </w:rPr>
        <w:t>便器材质、功能及安装等应符合相关设计和施工要求。</w:t>
      </w:r>
    </w:p>
    <w:p w14:paraId="3CF4D984" w14:textId="77777777" w:rsidR="007C0F64" w:rsidRPr="00A24D58" w:rsidRDefault="00FA2F2F">
      <w:pPr>
        <w:pStyle w:val="3"/>
        <w:rPr>
          <w:color w:val="auto"/>
        </w:rPr>
      </w:pPr>
      <w:r w:rsidRPr="00A24D58">
        <w:rPr>
          <w:color w:val="auto"/>
        </w:rPr>
        <w:t xml:space="preserve">8.2.4 </w:t>
      </w:r>
      <w:r w:rsidRPr="00A24D58">
        <w:rPr>
          <w:rFonts w:hint="eastAsia"/>
          <w:color w:val="auto"/>
        </w:rPr>
        <w:t>贮存发酵池的结构、尺寸、材质、性能及施工安装等应符合相关设计和施工要求。</w:t>
      </w:r>
    </w:p>
    <w:p w14:paraId="18496DF4" w14:textId="77777777" w:rsidR="007C0F64" w:rsidRPr="00A24D58" w:rsidRDefault="00FA2F2F">
      <w:pPr>
        <w:pStyle w:val="1"/>
        <w:keepNext w:val="0"/>
        <w:keepLines w:val="0"/>
        <w:adjustRightInd/>
        <w:snapToGrid/>
        <w:spacing w:beforeLines="100" w:before="312" w:afterLines="100" w:after="312" w:line="240" w:lineRule="auto"/>
        <w:rPr>
          <w:rFonts w:ascii="Times New Roman" w:hAnsi="Times New Roman"/>
          <w:b w:val="0"/>
          <w:bCs w:val="0"/>
          <w:color w:val="auto"/>
        </w:rPr>
      </w:pPr>
      <w:bookmarkStart w:id="156" w:name="_Toc94225080"/>
      <w:r w:rsidRPr="00A24D58">
        <w:rPr>
          <w:rFonts w:ascii="Times New Roman" w:hAnsi="Times New Roman"/>
          <w:b w:val="0"/>
          <w:bCs w:val="0"/>
          <w:color w:val="auto"/>
        </w:rPr>
        <w:t>使用和管护要求</w:t>
      </w:r>
      <w:bookmarkEnd w:id="156"/>
    </w:p>
    <w:p w14:paraId="540BEAAD" w14:textId="2C7463F3" w:rsidR="007C0F64" w:rsidRPr="00A24D58" w:rsidRDefault="00FA2F2F">
      <w:pPr>
        <w:pStyle w:val="3"/>
        <w:rPr>
          <w:color w:val="auto"/>
        </w:rPr>
      </w:pPr>
      <w:bookmarkStart w:id="157" w:name="_Toc83647588"/>
      <w:bookmarkStart w:id="158" w:name="_Toc83647372"/>
      <w:bookmarkStart w:id="159" w:name="_Toc83647373"/>
      <w:bookmarkStart w:id="160" w:name="_Toc83647374"/>
      <w:bookmarkStart w:id="161" w:name="_Toc83647589"/>
      <w:bookmarkStart w:id="162" w:name="_Toc83647587"/>
      <w:bookmarkEnd w:id="157"/>
      <w:bookmarkEnd w:id="158"/>
      <w:bookmarkEnd w:id="159"/>
      <w:bookmarkEnd w:id="160"/>
      <w:bookmarkEnd w:id="161"/>
      <w:bookmarkEnd w:id="162"/>
      <w:r w:rsidRPr="00A24D58">
        <w:rPr>
          <w:color w:val="auto"/>
        </w:rPr>
        <w:t>9</w:t>
      </w:r>
      <w:r w:rsidRPr="00A24D58">
        <w:rPr>
          <w:rFonts w:hint="eastAsia"/>
          <w:color w:val="auto"/>
        </w:rPr>
        <w:t>.1</w:t>
      </w:r>
      <w:r w:rsidRPr="00A24D58">
        <w:rPr>
          <w:rFonts w:hint="eastAsia"/>
          <w:color w:val="auto"/>
        </w:rPr>
        <w:t xml:space="preserve">　双坑交替式户厕第一次启用前，贮存发酵池底部应铺一层</w:t>
      </w:r>
      <w:r w:rsidR="0016241E" w:rsidRPr="00A24D58">
        <w:rPr>
          <w:rFonts w:hint="eastAsia"/>
          <w:color w:val="auto"/>
        </w:rPr>
        <w:t>填料</w:t>
      </w:r>
      <w:r w:rsidRPr="00A24D58">
        <w:rPr>
          <w:rFonts w:hint="eastAsia"/>
          <w:color w:val="auto"/>
        </w:rPr>
        <w:t>，密封清粪口挡板。</w:t>
      </w:r>
    </w:p>
    <w:p w14:paraId="6836E229" w14:textId="243C7F4B" w:rsidR="007C0F64" w:rsidRPr="00A24D58" w:rsidRDefault="00FA2F2F">
      <w:pPr>
        <w:pStyle w:val="3"/>
        <w:rPr>
          <w:color w:val="auto"/>
        </w:rPr>
      </w:pPr>
      <w:r w:rsidRPr="00A24D58">
        <w:rPr>
          <w:color w:val="auto"/>
        </w:rPr>
        <w:t>9</w:t>
      </w:r>
      <w:r w:rsidRPr="00A24D58">
        <w:rPr>
          <w:rFonts w:hint="eastAsia"/>
          <w:color w:val="auto"/>
        </w:rPr>
        <w:t>.2</w:t>
      </w:r>
      <w:r w:rsidRPr="00A24D58">
        <w:rPr>
          <w:rFonts w:hint="eastAsia"/>
          <w:color w:val="auto"/>
        </w:rPr>
        <w:t xml:space="preserve">　两个贮存发酵池应先使用其中一个，每次便后均应用辅料（秸秆、锯末、草木灰等）覆盖。宜定期将贮存发酵池中间的</w:t>
      </w:r>
      <w:r w:rsidR="0037164E" w:rsidRPr="00A24D58">
        <w:rPr>
          <w:rFonts w:hint="eastAsia"/>
          <w:color w:val="auto"/>
        </w:rPr>
        <w:t>粪污</w:t>
      </w:r>
      <w:r w:rsidRPr="00A24D58">
        <w:rPr>
          <w:rFonts w:hint="eastAsia"/>
          <w:color w:val="auto"/>
        </w:rPr>
        <w:t>向周边</w:t>
      </w:r>
      <w:r w:rsidR="0037164E" w:rsidRPr="00A24D58">
        <w:rPr>
          <w:rFonts w:hint="eastAsia"/>
          <w:color w:val="auto"/>
        </w:rPr>
        <w:t>摊平</w:t>
      </w:r>
      <w:r w:rsidRPr="00A24D58">
        <w:rPr>
          <w:rFonts w:hint="eastAsia"/>
          <w:color w:val="auto"/>
        </w:rPr>
        <w:t>，</w:t>
      </w:r>
      <w:r w:rsidR="0037164E" w:rsidRPr="00A24D58">
        <w:rPr>
          <w:rFonts w:hint="eastAsia"/>
          <w:color w:val="auto"/>
        </w:rPr>
        <w:t>确保</w:t>
      </w:r>
      <w:r w:rsidRPr="00A24D58">
        <w:rPr>
          <w:rFonts w:hint="eastAsia"/>
          <w:color w:val="auto"/>
        </w:rPr>
        <w:t>每次使用</w:t>
      </w:r>
      <w:r w:rsidR="0037164E" w:rsidRPr="00A24D58">
        <w:rPr>
          <w:rFonts w:hint="eastAsia"/>
          <w:color w:val="auto"/>
        </w:rPr>
        <w:t>的</w:t>
      </w:r>
      <w:r w:rsidRPr="00A24D58">
        <w:rPr>
          <w:rFonts w:hint="eastAsia"/>
          <w:color w:val="auto"/>
        </w:rPr>
        <w:t>辅料能</w:t>
      </w:r>
      <w:r w:rsidR="0037164E" w:rsidRPr="00A24D58">
        <w:rPr>
          <w:rFonts w:hint="eastAsia"/>
          <w:color w:val="auto"/>
        </w:rPr>
        <w:t>完全覆盖</w:t>
      </w:r>
      <w:r w:rsidRPr="00A24D58">
        <w:rPr>
          <w:rFonts w:hint="eastAsia"/>
          <w:color w:val="auto"/>
        </w:rPr>
        <w:t>粪污。</w:t>
      </w:r>
    </w:p>
    <w:p w14:paraId="1C8F2DA4" w14:textId="342B70E3" w:rsidR="007C0F64" w:rsidRPr="00A24D58" w:rsidRDefault="00FA2F2F">
      <w:pPr>
        <w:pStyle w:val="3"/>
        <w:rPr>
          <w:color w:val="auto"/>
        </w:rPr>
      </w:pPr>
      <w:r w:rsidRPr="00A24D58">
        <w:rPr>
          <w:color w:val="auto"/>
        </w:rPr>
        <w:t>9</w:t>
      </w:r>
      <w:r w:rsidRPr="00A24D58">
        <w:rPr>
          <w:rFonts w:hint="eastAsia"/>
          <w:color w:val="auto"/>
        </w:rPr>
        <w:t>.3</w:t>
      </w:r>
      <w:r w:rsidRPr="00A24D58">
        <w:rPr>
          <w:rFonts w:hint="eastAsia"/>
          <w:color w:val="auto"/>
        </w:rPr>
        <w:t xml:space="preserve">　待粪污贮满后，将贮存发酵池封闭；同时启用另一个，粪污贮满后，封闭停用；再将第一池粪污清空使用，实现交替</w:t>
      </w:r>
      <w:r w:rsidR="00431886" w:rsidRPr="00A24D58">
        <w:rPr>
          <w:rFonts w:hint="eastAsia"/>
          <w:color w:val="auto"/>
        </w:rPr>
        <w:t>使用，两池不可同时使用</w:t>
      </w:r>
      <w:r w:rsidRPr="00A24D58">
        <w:rPr>
          <w:rFonts w:hint="eastAsia"/>
          <w:color w:val="auto"/>
        </w:rPr>
        <w:t>。</w:t>
      </w:r>
    </w:p>
    <w:p w14:paraId="3BD6B1E3" w14:textId="7BB852F1" w:rsidR="007C0F64" w:rsidRPr="00A24D58" w:rsidRDefault="00FA2F2F">
      <w:pPr>
        <w:pStyle w:val="3"/>
        <w:rPr>
          <w:color w:val="auto"/>
        </w:rPr>
      </w:pPr>
      <w:r w:rsidRPr="00A24D58">
        <w:rPr>
          <w:color w:val="auto"/>
        </w:rPr>
        <w:t>9</w:t>
      </w:r>
      <w:r w:rsidRPr="00A24D58">
        <w:rPr>
          <w:rFonts w:hint="eastAsia"/>
          <w:color w:val="auto"/>
        </w:rPr>
        <w:t>.4</w:t>
      </w:r>
      <w:r w:rsidRPr="00A24D58">
        <w:rPr>
          <w:rFonts w:hint="eastAsia"/>
          <w:color w:val="auto"/>
        </w:rPr>
        <w:t xml:space="preserve">　贮存发酵池</w:t>
      </w:r>
      <w:r w:rsidR="0016241E" w:rsidRPr="00A24D58">
        <w:rPr>
          <w:rFonts w:hint="eastAsia"/>
          <w:color w:val="auto"/>
        </w:rPr>
        <w:t>内</w:t>
      </w:r>
      <w:r w:rsidRPr="00A24D58">
        <w:rPr>
          <w:rFonts w:hint="eastAsia"/>
          <w:color w:val="auto"/>
        </w:rPr>
        <w:t>粪污</w:t>
      </w:r>
      <w:r w:rsidR="00237B7B" w:rsidRPr="00A24D58">
        <w:rPr>
          <w:rFonts w:hint="eastAsia"/>
          <w:color w:val="auto"/>
        </w:rPr>
        <w:t>密闭</w:t>
      </w:r>
      <w:r w:rsidRPr="00A24D58">
        <w:rPr>
          <w:rFonts w:hint="eastAsia"/>
          <w:color w:val="auto"/>
        </w:rPr>
        <w:t>贮存半年以后，可直接用做肥料；如果不足半年需清掏，应进行高温堆肥等方式无害化处理后再利用。</w:t>
      </w:r>
    </w:p>
    <w:p w14:paraId="67B621FD" w14:textId="2B5DDAE1" w:rsidR="00302C86" w:rsidRPr="00A24D58" w:rsidRDefault="00FA2F2F" w:rsidP="00D70FBE">
      <w:pPr>
        <w:pStyle w:val="3"/>
      </w:pPr>
      <w:r w:rsidRPr="00A24D58">
        <w:rPr>
          <w:color w:val="auto"/>
        </w:rPr>
        <w:t>9</w:t>
      </w:r>
      <w:r w:rsidRPr="00A24D58">
        <w:rPr>
          <w:rFonts w:hint="eastAsia"/>
          <w:color w:val="auto"/>
        </w:rPr>
        <w:t>.5</w:t>
      </w:r>
      <w:r w:rsidRPr="00A24D58">
        <w:rPr>
          <w:rFonts w:hint="eastAsia"/>
          <w:color w:val="auto"/>
        </w:rPr>
        <w:t xml:space="preserve">　应定期检查贮存发酵池周边是否有裂缝、地基沉降等问题，确保使用安全。</w:t>
      </w:r>
    </w:p>
    <w:p w14:paraId="7B6AFFD7" w14:textId="77777777" w:rsidR="007C0F64" w:rsidRPr="00A24D58" w:rsidRDefault="00FA2F2F">
      <w:pPr>
        <w:spacing w:line="240" w:lineRule="auto"/>
        <w:rPr>
          <w:color w:val="auto"/>
        </w:rPr>
      </w:pPr>
      <w:r w:rsidRPr="00A24D58">
        <w:rPr>
          <w:color w:val="auto"/>
        </w:rPr>
        <w:br w:type="page"/>
      </w:r>
    </w:p>
    <w:p w14:paraId="66C2CA7E" w14:textId="77777777" w:rsidR="00237B7B" w:rsidRPr="00A24D58" w:rsidRDefault="00237B7B">
      <w:pPr>
        <w:pStyle w:val="affffff1"/>
        <w:numPr>
          <w:ilvl w:val="0"/>
          <w:numId w:val="5"/>
        </w:numPr>
        <w:spacing w:before="78" w:after="156"/>
        <w:rPr>
          <w:rFonts w:ascii="Times New Roman"/>
        </w:rPr>
      </w:pPr>
      <w:bookmarkStart w:id="163" w:name="_Toc94225087"/>
      <w:bookmarkStart w:id="164" w:name="_Toc62814284"/>
    </w:p>
    <w:p w14:paraId="59DF4373" w14:textId="77777777" w:rsidR="00237B7B" w:rsidRPr="00A24D58" w:rsidRDefault="00237B7B">
      <w:pPr>
        <w:pStyle w:val="affffff1"/>
        <w:spacing w:before="78" w:after="156"/>
        <w:rPr>
          <w:rFonts w:ascii="Times New Roman"/>
        </w:rPr>
      </w:pPr>
      <w:r w:rsidRPr="00A24D58">
        <w:rPr>
          <w:rFonts w:ascii="Times New Roman"/>
        </w:rPr>
        <w:t>（资料性）</w:t>
      </w:r>
    </w:p>
    <w:p w14:paraId="652B8065" w14:textId="055251E0" w:rsidR="00237B7B" w:rsidRPr="00A24D58" w:rsidRDefault="00237B7B">
      <w:pPr>
        <w:pStyle w:val="affffff1"/>
        <w:spacing w:before="78" w:after="156"/>
        <w:ind w:firstLineChars="200" w:firstLine="420"/>
        <w:jc w:val="left"/>
        <w:rPr>
          <w:rFonts w:ascii="Times New Roman"/>
        </w:rPr>
      </w:pPr>
      <w:r w:rsidRPr="00A24D58">
        <w:rPr>
          <w:rFonts w:ascii="Times New Roman" w:hint="eastAsia"/>
        </w:rPr>
        <w:t>1</w:t>
      </w:r>
      <w:r w:rsidRPr="00A24D58">
        <w:rPr>
          <w:rFonts w:ascii="Times New Roman"/>
        </w:rPr>
        <w:t>.</w:t>
      </w:r>
      <w:bookmarkEnd w:id="163"/>
      <w:r w:rsidRPr="00A24D58">
        <w:rPr>
          <w:rFonts w:ascii="Times New Roman" w:hint="eastAsia"/>
        </w:rPr>
        <w:t>厕所构造示意图</w:t>
      </w:r>
    </w:p>
    <w:bookmarkEnd w:id="164"/>
    <w:p w14:paraId="318E8FDA" w14:textId="5554FB27" w:rsidR="007C0F64" w:rsidRPr="00A24D58" w:rsidRDefault="004148A3">
      <w:pPr>
        <w:spacing w:line="240" w:lineRule="auto"/>
        <w:ind w:firstLineChars="0" w:firstLine="0"/>
        <w:jc w:val="right"/>
        <w:rPr>
          <w:color w:val="auto"/>
        </w:rPr>
      </w:pPr>
      <w:r w:rsidRPr="00A24D58">
        <w:rPr>
          <w:rFonts w:ascii="黑体" w:eastAsia="黑体"/>
          <w:noProof/>
          <w:color w:val="auto"/>
          <w:kern w:val="0"/>
          <w:szCs w:val="20"/>
        </w:rPr>
        <w:drawing>
          <wp:inline distT="0" distB="0" distL="0" distR="0" wp14:anchorId="405FC7AB" wp14:editId="0FAA3384">
            <wp:extent cx="5776679" cy="26676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741" b="9075"/>
                    <a:stretch/>
                  </pic:blipFill>
                  <pic:spPr bwMode="auto">
                    <a:xfrm>
                      <a:off x="0" y="0"/>
                      <a:ext cx="5777563" cy="2668043"/>
                    </a:xfrm>
                    <a:prstGeom prst="rect">
                      <a:avLst/>
                    </a:prstGeom>
                    <a:ln>
                      <a:noFill/>
                    </a:ln>
                    <a:extLst>
                      <a:ext uri="{53640926-AAD7-44D8-BBD7-CCE9431645EC}">
                        <a14:shadowObscured xmlns:a14="http://schemas.microsoft.com/office/drawing/2010/main"/>
                      </a:ext>
                    </a:extLst>
                  </pic:spPr>
                </pic:pic>
              </a:graphicData>
            </a:graphic>
          </wp:inline>
        </w:drawing>
      </w:r>
      <w:bookmarkEnd w:id="11"/>
      <w:bookmarkEnd w:id="36"/>
    </w:p>
    <w:p w14:paraId="45316A79" w14:textId="77777777" w:rsidR="007C0F64" w:rsidRPr="00A4178D" w:rsidRDefault="00FA2F2F">
      <w:pPr>
        <w:spacing w:line="240" w:lineRule="auto"/>
        <w:ind w:firstLineChars="0" w:firstLine="0"/>
        <w:jc w:val="center"/>
        <w:rPr>
          <w:rFonts w:eastAsia="黑体"/>
          <w:color w:val="auto"/>
        </w:rPr>
      </w:pPr>
      <w:r w:rsidRPr="00A24D58">
        <w:rPr>
          <w:rFonts w:eastAsia="黑体"/>
          <w:color w:val="auto"/>
        </w:rPr>
        <w:t>图</w:t>
      </w:r>
      <w:r w:rsidRPr="00A24D58">
        <w:rPr>
          <w:rFonts w:eastAsia="黑体"/>
          <w:color w:val="auto"/>
        </w:rPr>
        <w:t xml:space="preserve"> A.1.1 </w:t>
      </w:r>
      <w:r w:rsidRPr="00A24D58">
        <w:rPr>
          <w:rFonts w:eastAsia="黑体"/>
          <w:color w:val="auto"/>
        </w:rPr>
        <w:t>双坑交替式户厕构造示意图</w:t>
      </w:r>
    </w:p>
    <w:p w14:paraId="0854C467" w14:textId="77777777" w:rsidR="007C0F64" w:rsidRPr="00A4178D" w:rsidRDefault="007C0F64" w:rsidP="003F5604">
      <w:pPr>
        <w:pStyle w:val="affffff1"/>
        <w:spacing w:before="78" w:after="156"/>
        <w:ind w:firstLineChars="200" w:firstLine="420"/>
        <w:jc w:val="left"/>
      </w:pPr>
    </w:p>
    <w:sectPr w:rsidR="007C0F64" w:rsidRPr="00A4178D">
      <w:footerReference w:type="even" r:id="rId24"/>
      <w:footerReference w:type="default" r:id="rId25"/>
      <w:pgSz w:w="11907" w:h="16839"/>
      <w:pgMar w:top="1418" w:right="1134" w:bottom="1134" w:left="1418" w:header="1418" w:footer="85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2403A" w14:textId="77777777" w:rsidR="002F0AC6" w:rsidRDefault="002F0AC6">
      <w:pPr>
        <w:spacing w:line="240" w:lineRule="auto"/>
      </w:pPr>
      <w:r>
        <w:separator/>
      </w:r>
    </w:p>
  </w:endnote>
  <w:endnote w:type="continuationSeparator" w:id="0">
    <w:p w14:paraId="4D522FF6" w14:textId="77777777" w:rsidR="002F0AC6" w:rsidRDefault="002F0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 Sun">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ngsanaUPC">
    <w:charset w:val="DE"/>
    <w:family w:val="roman"/>
    <w:pitch w:val="variable"/>
    <w:sig w:usb0="81000003" w:usb1="00000000" w:usb2="00000000" w:usb3="00000000" w:csb0="00010001" w:csb1="00000000"/>
  </w:font>
  <w:font w:name="Arial Unicode MS">
    <w:panose1 w:val="020B0604020202020204"/>
    <w:charset w:val="86"/>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C16D" w14:textId="77777777" w:rsidR="007C0F64" w:rsidRDefault="007C0F64">
    <w:pPr>
      <w:pStyle w:val="af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8420" w14:textId="77777777" w:rsidR="007C0F64" w:rsidRDefault="007C0F64">
    <w:pPr>
      <w:pStyle w:val="aff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E981" w14:textId="77777777" w:rsidR="007C0F64" w:rsidRDefault="007C0F64">
    <w:pPr>
      <w:pStyle w:val="af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AD15" w14:textId="77777777" w:rsidR="007C0F64" w:rsidRDefault="00FA2F2F">
    <w:pPr>
      <w:pStyle w:val="afff9"/>
      <w:jc w:val="center"/>
      <w:rPr>
        <w:rStyle w:val="afff3"/>
      </w:rPr>
    </w:pPr>
    <w:r>
      <w:rPr>
        <w:rStyle w:val="afff3"/>
      </w:rPr>
      <w:fldChar w:fldCharType="begin"/>
    </w:r>
    <w:r>
      <w:rPr>
        <w:rStyle w:val="afff3"/>
      </w:rPr>
      <w:instrText xml:space="preserve">PAGE  </w:instrText>
    </w:r>
    <w:r>
      <w:rPr>
        <w:rStyle w:val="afff3"/>
      </w:rPr>
      <w:fldChar w:fldCharType="separate"/>
    </w:r>
    <w:r>
      <w:rPr>
        <w:rStyle w:val="afff3"/>
      </w:rPr>
      <w:t>2</w:t>
    </w:r>
    <w:r>
      <w:rPr>
        <w:rStyle w:val="afff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6AB1" w14:textId="77777777" w:rsidR="007C0F64" w:rsidRDefault="00FA2F2F">
    <w:pPr>
      <w:pStyle w:val="afffa"/>
      <w:jc w:val="center"/>
      <w:rPr>
        <w:rStyle w:val="afff3"/>
      </w:rPr>
    </w:pPr>
    <w:r>
      <w:rPr>
        <w:rStyle w:val="afff3"/>
      </w:rPr>
      <w:fldChar w:fldCharType="begin"/>
    </w:r>
    <w:r>
      <w:rPr>
        <w:rStyle w:val="afff3"/>
      </w:rPr>
      <w:instrText xml:space="preserve">PAGE  </w:instrText>
    </w:r>
    <w:r>
      <w:rPr>
        <w:rStyle w:val="afff3"/>
      </w:rPr>
      <w:fldChar w:fldCharType="separate"/>
    </w:r>
    <w:r w:rsidR="00DC4BFA">
      <w:rPr>
        <w:rStyle w:val="afff3"/>
        <w:noProof/>
      </w:rPr>
      <w:t>I</w:t>
    </w:r>
    <w:r>
      <w:rPr>
        <w:rStyle w:val="afff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A5B3" w14:textId="77777777" w:rsidR="007C0F64" w:rsidRDefault="00FA2F2F">
    <w:pPr>
      <w:pStyle w:val="afff9"/>
      <w:jc w:val="center"/>
      <w:rPr>
        <w:rStyle w:val="afff3"/>
      </w:rPr>
    </w:pPr>
    <w:r>
      <w:rPr>
        <w:rStyle w:val="afff3"/>
      </w:rPr>
      <w:fldChar w:fldCharType="begin"/>
    </w:r>
    <w:r>
      <w:rPr>
        <w:rStyle w:val="afff3"/>
      </w:rPr>
      <w:instrText xml:space="preserve">PAGE  </w:instrText>
    </w:r>
    <w:r>
      <w:rPr>
        <w:rStyle w:val="afff3"/>
      </w:rPr>
      <w:fldChar w:fldCharType="separate"/>
    </w:r>
    <w:r w:rsidR="00FD12C3">
      <w:rPr>
        <w:rStyle w:val="afff3"/>
        <w:noProof/>
      </w:rPr>
      <w:t>4</w:t>
    </w:r>
    <w:r>
      <w:rPr>
        <w:rStyle w:val="afff3"/>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0574" w14:textId="77777777" w:rsidR="007C0F64" w:rsidRDefault="00FA2F2F">
    <w:pPr>
      <w:pStyle w:val="afffa"/>
      <w:jc w:val="center"/>
      <w:rPr>
        <w:rStyle w:val="afff3"/>
      </w:rPr>
    </w:pPr>
    <w:r>
      <w:rPr>
        <w:rStyle w:val="afff3"/>
      </w:rPr>
      <w:fldChar w:fldCharType="begin"/>
    </w:r>
    <w:r>
      <w:rPr>
        <w:rStyle w:val="afff3"/>
      </w:rPr>
      <w:instrText xml:space="preserve">PAGE  </w:instrText>
    </w:r>
    <w:r>
      <w:rPr>
        <w:rStyle w:val="afff3"/>
      </w:rPr>
      <w:fldChar w:fldCharType="separate"/>
    </w:r>
    <w:r w:rsidR="00FD12C3">
      <w:rPr>
        <w:rStyle w:val="afff3"/>
        <w:noProof/>
      </w:rPr>
      <w:t>5</w:t>
    </w:r>
    <w:r>
      <w:rPr>
        <w:rStyle w:val="afff3"/>
      </w:rPr>
      <w:fldChar w:fldCharType="end"/>
    </w:r>
    <w:r>
      <w:rPr>
        <w:rFonts w:ascii="黑体" w:eastAsia="黑体" w:hAnsi="黑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BAA12" w14:textId="77777777" w:rsidR="002F0AC6" w:rsidRDefault="002F0AC6">
      <w:r>
        <w:separator/>
      </w:r>
    </w:p>
  </w:footnote>
  <w:footnote w:type="continuationSeparator" w:id="0">
    <w:p w14:paraId="76C1D886" w14:textId="77777777" w:rsidR="002F0AC6" w:rsidRDefault="002F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EC4B" w14:textId="77777777" w:rsidR="007C0F64" w:rsidRDefault="00FA2F2F">
    <w:pPr>
      <w:pStyle w:val="afffb"/>
      <w:tabs>
        <w:tab w:val="left" w:pos="2585"/>
      </w:tabs>
      <w:ind w:left="480" w:firstLine="480"/>
      <w:rPr>
        <w:rFonts w:ascii="黑体" w:eastAsia="黑体" w:hAnsi="黑体" w:hint="eastAsia"/>
      </w:rPr>
    </w:pPr>
    <w:r>
      <w:rPr>
        <w:rFonts w:ascii="黑体" w:eastAsia="黑体" w:hAnsi="黑体" w:hint="eastAsia"/>
      </w:rPr>
      <w:t xml:space="preserve">/T </w:t>
    </w:r>
    <w:proofErr w:type="spellStart"/>
    <w:r>
      <w:rPr>
        <w:rFonts w:ascii="黑体" w:eastAsia="黑体" w:hAnsi="黑体" w:hint="eastAsia"/>
      </w:rPr>
      <w:t>XXXXX</w:t>
    </w:r>
    <w:proofErr w:type="spellEnd"/>
    <w:r>
      <w:rPr>
        <w:rFonts w:ascii="黑体" w:eastAsia="黑体" w:hAnsi="黑体" w:hint="eastAsia"/>
      </w:rPr>
      <w:t>-20</w:t>
    </w:r>
    <w:r>
      <w:rPr>
        <w:rFonts w:ascii="黑体" w:eastAsia="黑体" w:hAnsi="黑体"/>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635C" w14:textId="77777777" w:rsidR="007C0F64" w:rsidRDefault="00FA2F2F">
    <w:pPr>
      <w:pStyle w:val="afffb"/>
      <w:tabs>
        <w:tab w:val="left" w:pos="2585"/>
      </w:tabs>
    </w:pPr>
    <w:r>
      <w:rPr>
        <w:rFonts w:hint="eastAsia"/>
      </w:rPr>
      <w:tab/>
    </w:r>
    <w:r>
      <w:rPr>
        <w:rFonts w:hint="eastAsia"/>
      </w:rPr>
      <w:tab/>
    </w:r>
    <w:r>
      <w:rPr>
        <w:rFonts w:hint="eastAsia"/>
      </w:rPr>
      <w:tab/>
      <w:t xml:space="preserve">NY/T </w:t>
    </w:r>
    <w:proofErr w:type="spellStart"/>
    <w:r>
      <w:rPr>
        <w:rFonts w:hint="eastAsia"/>
      </w:rPr>
      <w:t>XXXXX</w:t>
    </w:r>
    <w:proofErr w:type="spellEnd"/>
    <w:r>
      <w:rPr>
        <w:rFonts w:hint="eastAsia"/>
      </w:rPr>
      <w:t>-20</w:t>
    </w:r>
    <w: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6661" w14:textId="77777777" w:rsidR="007C0F64" w:rsidRDefault="007C0F64">
    <w:pPr>
      <w:pStyle w:val="aff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FCEE" w14:textId="77777777" w:rsidR="007C0F64" w:rsidRDefault="00FA2F2F">
    <w:pPr>
      <w:pStyle w:val="afffb"/>
      <w:tabs>
        <w:tab w:val="left" w:pos="2585"/>
      </w:tabs>
      <w:rPr>
        <w:rFonts w:ascii="黑体" w:eastAsia="黑体" w:hAnsi="黑体" w:hint="eastAsia"/>
      </w:rPr>
    </w:pPr>
    <w:r>
      <w:rPr>
        <w:rFonts w:hint="eastAsia"/>
      </w:rPr>
      <w:tab/>
    </w:r>
    <w:r>
      <w:rPr>
        <w:rFonts w:hint="eastAsia"/>
      </w:rPr>
      <w:tab/>
    </w:r>
    <w:r>
      <w:rPr>
        <w:rFonts w:hint="eastAsia"/>
      </w:rPr>
      <w:tab/>
    </w:r>
    <w:r>
      <w:rPr>
        <w:rFonts w:ascii="黑体" w:eastAsia="黑体" w:hAnsi="黑体" w:hint="eastAsia"/>
      </w:rPr>
      <w:t>NY/T XXXXX-20</w:t>
    </w:r>
    <w:r>
      <w:rPr>
        <w:rFonts w:ascii="黑体" w:eastAsia="黑体" w:hAnsi="黑体"/>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9C783C"/>
    <w:multiLevelType w:val="multilevel"/>
    <w:tmpl w:val="0F9C783C"/>
    <w:lvl w:ilvl="0">
      <w:start w:val="1"/>
      <w:numFmt w:val="decimal"/>
      <w:pStyle w:val="a5"/>
      <w:suff w:val="space"/>
      <w:lvlText w:val="%1"/>
      <w:lvlJc w:val="left"/>
      <w:pPr>
        <w:ind w:left="0" w:firstLine="0"/>
      </w:pPr>
    </w:lvl>
    <w:lvl w:ilvl="1">
      <w:numFmt w:val="decimal"/>
      <w:pStyle w:val="a6"/>
      <w:isLgl/>
      <w:lvlText w:val="%1.%2"/>
      <w:lvlJc w:val="left"/>
      <w:pPr>
        <w:ind w:left="600" w:hanging="600"/>
      </w:pPr>
      <w:rPr>
        <w:b/>
      </w:rPr>
    </w:lvl>
    <w:lvl w:ilvl="2">
      <w:start w:val="1"/>
      <w:numFmt w:val="decimal"/>
      <w:pStyle w:val="a7"/>
      <w:isLgl/>
      <w:lvlText w:val="%1.%2.%3"/>
      <w:lvlJc w:val="left"/>
      <w:pPr>
        <w:ind w:left="0" w:firstLine="0"/>
      </w:pPr>
      <w:rPr>
        <w:rFonts w:ascii="Times New Roman" w:hAnsi="Times New Roman" w:cs="Times New Roman"/>
        <w:b/>
        <w:bCs w:val="0"/>
        <w:i w:val="0"/>
        <w:iCs w:val="0"/>
        <w:caps w:val="0"/>
        <w:smallCaps w:val="0"/>
        <w:strike w:val="0"/>
        <w:dstrike w:val="0"/>
        <w:spacing w:val="0"/>
        <w:kern w:val="0"/>
        <w:position w:val="0"/>
        <w:u w:val="none"/>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3" w15:restartNumberingAfterBreak="0">
    <w:nsid w:val="10721F6B"/>
    <w:multiLevelType w:val="multilevel"/>
    <w:tmpl w:val="10721F6B"/>
    <w:lvl w:ilvl="0">
      <w:start w:val="1"/>
      <w:numFmt w:val="decimal"/>
      <w:pStyle w:val="4"/>
      <w:lvlText w:val="%1）"/>
      <w:lvlJc w:val="left"/>
      <w:rPr>
        <w:rFonts w:hint="eastAsia"/>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4" w15:restartNumberingAfterBreak="0">
    <w:nsid w:val="3F46214C"/>
    <w:multiLevelType w:val="multilevel"/>
    <w:tmpl w:val="3F46214C"/>
    <w:lvl w:ilvl="0">
      <w:start w:val="1"/>
      <w:numFmt w:val="decimal"/>
      <w:pStyle w:val="1"/>
      <w:lvlText w:val="%1"/>
      <w:lvlJc w:val="left"/>
      <w:pPr>
        <w:tabs>
          <w:tab w:val="left" w:pos="400"/>
        </w:tabs>
        <w:ind w:left="0" w:firstLine="0"/>
      </w:pPr>
      <w:rPr>
        <w:rFonts w:ascii="Times New Roman" w:hAnsi="Times New Roman" w:cs="Times New Roman" w:hint="eastAsia"/>
        <w:b w:val="0"/>
        <w:bCs w:val="0"/>
        <w:i w:val="0"/>
        <w:iCs w:val="0"/>
        <w:caps w:val="0"/>
        <w:smallCaps w:val="0"/>
        <w:strike w:val="0"/>
        <w:dstrike w:val="0"/>
        <w:color w:val="000000"/>
        <w:spacing w:val="0"/>
        <w:position w:val="0"/>
        <w:u w:val="none"/>
      </w:rPr>
    </w:lvl>
    <w:lvl w:ilvl="1">
      <w:start w:val="1"/>
      <w:numFmt w:val="decimal"/>
      <w:pStyle w:val="2"/>
      <w:lvlText w:val="%1.%2"/>
      <w:lvlJc w:val="left"/>
      <w:pPr>
        <w:ind w:left="0" w:firstLine="0"/>
      </w:pPr>
      <w:rPr>
        <w:rFonts w:ascii="Times New Roman" w:hAnsi="Times New Roman" w:cs="Times New Roman" w:hint="eastAsia"/>
        <w:b w:val="0"/>
        <w:bCs w:val="0"/>
        <w:i w:val="0"/>
        <w:iCs w:val="0"/>
        <w:caps w:val="0"/>
        <w:smallCaps w:val="0"/>
        <w:strike w:val="0"/>
        <w:dstrike w:val="0"/>
        <w:color w:val="000000"/>
        <w:spacing w:val="0"/>
        <w:position w:val="0"/>
        <w:sz w:val="21"/>
        <w:szCs w:val="21"/>
        <w:u w:val="none"/>
      </w:rPr>
    </w:lvl>
    <w:lvl w:ilvl="2">
      <w:start w:val="1"/>
      <w:numFmt w:val="decimal"/>
      <w:lvlText w:val="%1.%2.%3"/>
      <w:lvlJc w:val="left"/>
      <w:pPr>
        <w:ind w:left="0" w:firstLine="0"/>
      </w:pPr>
      <w:rPr>
        <w:rFonts w:ascii="Times New Roman" w:hAnsi="Times New Roman" w:cs="Times New Roman" w:hint="eastAsia"/>
        <w:b w:val="0"/>
        <w:bCs w:val="0"/>
        <w:i w:val="0"/>
        <w:iCs w:val="0"/>
        <w:caps w:val="0"/>
        <w:smallCaps w:val="0"/>
        <w:strike w:val="0"/>
        <w:dstrike w:val="0"/>
        <w:color w:val="000000"/>
        <w:spacing w:val="0"/>
        <w:position w:val="0"/>
        <w:u w:val="none"/>
      </w:rPr>
    </w:lvl>
    <w:lvl w:ilvl="3">
      <w:start w:val="1"/>
      <w:numFmt w:val="decimal"/>
      <w:lvlText w:val="%1.%2.%3.%4"/>
      <w:lvlJc w:val="left"/>
      <w:pPr>
        <w:ind w:left="0" w:firstLine="0"/>
      </w:pPr>
      <w:rPr>
        <w:rFonts w:eastAsia="宋体" w:hint="eastAsia"/>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407E65F9"/>
    <w:multiLevelType w:val="multilevel"/>
    <w:tmpl w:val="407E65F9"/>
    <w:lvl w:ilvl="0">
      <w:start w:val="1"/>
      <w:numFmt w:val="none"/>
      <w:pStyle w:val="a8"/>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46D22D8F"/>
    <w:multiLevelType w:val="multilevel"/>
    <w:tmpl w:val="46D22D8F"/>
    <w:lvl w:ilvl="0">
      <w:start w:val="1"/>
      <w:numFmt w:val="none"/>
      <w:pStyle w:val="a9"/>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E4D7B"/>
    <w:multiLevelType w:val="multilevel"/>
    <w:tmpl w:val="496E4D7B"/>
    <w:lvl w:ilvl="0">
      <w:start w:val="1"/>
      <w:numFmt w:val="none"/>
      <w:pStyle w:val="a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5603797C"/>
    <w:multiLevelType w:val="multilevel"/>
    <w:tmpl w:val="5603797C"/>
    <w:lvl w:ilvl="0">
      <w:start w:val="1"/>
      <w:numFmt w:val="upperLetter"/>
      <w:pStyle w:val="ac"/>
      <w:suff w:val="space"/>
      <w:lvlText w:val="%1"/>
      <w:lvlJc w:val="left"/>
      <w:pPr>
        <w:ind w:left="425" w:hanging="425"/>
      </w:pPr>
      <w:rPr>
        <w:rFonts w:hint="eastAsia"/>
      </w:rPr>
    </w:lvl>
    <w:lvl w:ilvl="1">
      <w:start w:val="1"/>
      <w:numFmt w:val="decimal"/>
      <w:pStyle w:val="a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46260FA"/>
    <w:multiLevelType w:val="multilevel"/>
    <w:tmpl w:val="646260FA"/>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z w:val="21"/>
        <w:lang w:val="en-US"/>
      </w:rPr>
    </w:lvl>
    <w:lvl w:ilvl="1">
      <w:start w:val="1"/>
      <w:numFmt w:val="decimal"/>
      <w:pStyle w:val="af0"/>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1"/>
      <w:suff w:val="nothing"/>
      <w:lvlText w:val="%1.%2.%3　"/>
      <w:lvlJc w:val="left"/>
      <w:pPr>
        <w:ind w:left="426"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CEA2025"/>
    <w:multiLevelType w:val="multilevel"/>
    <w:tmpl w:val="6CEA2025"/>
    <w:lvl w:ilvl="0">
      <w:start w:val="1"/>
      <w:numFmt w:val="none"/>
      <w:pStyle w:val="af6"/>
      <w:suff w:val="nothing"/>
      <w:lvlText w:val="%1"/>
      <w:lvlJc w:val="left"/>
      <w:pPr>
        <w:ind w:left="0" w:firstLine="0"/>
      </w:pPr>
      <w:rPr>
        <w:rFonts w:ascii="Times New Roman" w:hAnsi="Times New Roman" w:hint="default"/>
        <w:b/>
        <w:i w:val="0"/>
        <w:sz w:val="21"/>
      </w:rPr>
    </w:lvl>
    <w:lvl w:ilvl="1">
      <w:start w:val="1"/>
      <w:numFmt w:val="decimal"/>
      <w:pStyle w:val="af7"/>
      <w:suff w:val="nothing"/>
      <w:lvlText w:val="%1%2　"/>
      <w:lvlJc w:val="left"/>
      <w:pPr>
        <w:ind w:left="0" w:firstLine="0"/>
      </w:pPr>
      <w:rPr>
        <w:rFonts w:ascii="黑体" w:eastAsia="黑体" w:hAnsi="Times New Roman" w:hint="eastAsia"/>
        <w:b w:val="0"/>
        <w:i w:val="0"/>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DBF04F4"/>
    <w:multiLevelType w:val="multilevel"/>
    <w:tmpl w:val="6DBF04F4"/>
    <w:lvl w:ilvl="0">
      <w:start w:val="1"/>
      <w:numFmt w:val="none"/>
      <w:pStyle w:val="afd"/>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6933334"/>
    <w:multiLevelType w:val="multilevel"/>
    <w:tmpl w:val="76933334"/>
    <w:lvl w:ilvl="0">
      <w:start w:val="1"/>
      <w:numFmt w:val="none"/>
      <w:pStyle w:val="afe"/>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61588796">
    <w:abstractNumId w:val="4"/>
  </w:num>
  <w:num w:numId="2" w16cid:durableId="889148722">
    <w:abstractNumId w:val="3"/>
  </w:num>
  <w:num w:numId="3" w16cid:durableId="1008941021">
    <w:abstractNumId w:val="12"/>
  </w:num>
  <w:num w:numId="4" w16cid:durableId="1748990550">
    <w:abstractNumId w:val="0"/>
  </w:num>
  <w:num w:numId="5" w16cid:durableId="1013916167">
    <w:abstractNumId w:val="11"/>
  </w:num>
  <w:num w:numId="6" w16cid:durableId="1809080413">
    <w:abstractNumId w:val="14"/>
  </w:num>
  <w:num w:numId="7" w16cid:durableId="78065522">
    <w:abstractNumId w:val="5"/>
  </w:num>
  <w:num w:numId="8" w16cid:durableId="2129396828">
    <w:abstractNumId w:val="1"/>
  </w:num>
  <w:num w:numId="9" w16cid:durableId="1324042441">
    <w:abstractNumId w:val="10"/>
  </w:num>
  <w:num w:numId="10" w16cid:durableId="1129130130">
    <w:abstractNumId w:val="8"/>
  </w:num>
  <w:num w:numId="11" w16cid:durableId="602035683">
    <w:abstractNumId w:val="13"/>
  </w:num>
  <w:num w:numId="12" w16cid:durableId="815145139">
    <w:abstractNumId w:val="7"/>
  </w:num>
  <w:num w:numId="13" w16cid:durableId="1804273562">
    <w:abstractNumId w:val="6"/>
  </w:num>
  <w:num w:numId="14" w16cid:durableId="1717655395">
    <w:abstractNumId w:val="2"/>
  </w:num>
  <w:num w:numId="15" w16cid:durableId="2027558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proofState w:spelling="clean" w:grammar="clean"/>
  <w:defaultTabStop w:val="210"/>
  <w:evenAndOddHeaders/>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5MmViZGI3ZGI1NmE2YjA2ZmRkOTU1MmZhNzUwZmMifQ=="/>
  </w:docVars>
  <w:rsids>
    <w:rsidRoot w:val="006E14A7"/>
    <w:rsid w:val="000022CA"/>
    <w:rsid w:val="000101C3"/>
    <w:rsid w:val="00011614"/>
    <w:rsid w:val="00012F36"/>
    <w:rsid w:val="000143F4"/>
    <w:rsid w:val="00017C62"/>
    <w:rsid w:val="00020054"/>
    <w:rsid w:val="00023469"/>
    <w:rsid w:val="0002419F"/>
    <w:rsid w:val="00025147"/>
    <w:rsid w:val="0003019B"/>
    <w:rsid w:val="000356D8"/>
    <w:rsid w:val="00037F44"/>
    <w:rsid w:val="0004155F"/>
    <w:rsid w:val="0004420F"/>
    <w:rsid w:val="0004626C"/>
    <w:rsid w:val="00056B56"/>
    <w:rsid w:val="0006060E"/>
    <w:rsid w:val="000628EF"/>
    <w:rsid w:val="00062C06"/>
    <w:rsid w:val="000669EB"/>
    <w:rsid w:val="0007226D"/>
    <w:rsid w:val="00076A52"/>
    <w:rsid w:val="00081403"/>
    <w:rsid w:val="00081AC0"/>
    <w:rsid w:val="000824C4"/>
    <w:rsid w:val="00083AAF"/>
    <w:rsid w:val="00086B5E"/>
    <w:rsid w:val="00090C21"/>
    <w:rsid w:val="00090E58"/>
    <w:rsid w:val="00094743"/>
    <w:rsid w:val="000968A3"/>
    <w:rsid w:val="000B7218"/>
    <w:rsid w:val="000C1277"/>
    <w:rsid w:val="000C2392"/>
    <w:rsid w:val="000C3B04"/>
    <w:rsid w:val="000C465A"/>
    <w:rsid w:val="000D216D"/>
    <w:rsid w:val="000E194E"/>
    <w:rsid w:val="000E290A"/>
    <w:rsid w:val="000E47A4"/>
    <w:rsid w:val="000E6444"/>
    <w:rsid w:val="000F3F3A"/>
    <w:rsid w:val="000F4326"/>
    <w:rsid w:val="000F5A9C"/>
    <w:rsid w:val="000F6FC2"/>
    <w:rsid w:val="000F7B3B"/>
    <w:rsid w:val="0010420F"/>
    <w:rsid w:val="00104551"/>
    <w:rsid w:val="00105893"/>
    <w:rsid w:val="0011198A"/>
    <w:rsid w:val="00111E3B"/>
    <w:rsid w:val="0011300F"/>
    <w:rsid w:val="00113CF3"/>
    <w:rsid w:val="0012039B"/>
    <w:rsid w:val="00123091"/>
    <w:rsid w:val="0012447E"/>
    <w:rsid w:val="00124B2D"/>
    <w:rsid w:val="00130E2C"/>
    <w:rsid w:val="00131405"/>
    <w:rsid w:val="00131A3C"/>
    <w:rsid w:val="00132A44"/>
    <w:rsid w:val="0013372D"/>
    <w:rsid w:val="00134208"/>
    <w:rsid w:val="00135E16"/>
    <w:rsid w:val="00135F16"/>
    <w:rsid w:val="00141B6F"/>
    <w:rsid w:val="00142ED2"/>
    <w:rsid w:val="0014589B"/>
    <w:rsid w:val="0015260F"/>
    <w:rsid w:val="0015288E"/>
    <w:rsid w:val="00152BAB"/>
    <w:rsid w:val="001600A3"/>
    <w:rsid w:val="00161A70"/>
    <w:rsid w:val="0016241E"/>
    <w:rsid w:val="00163EB6"/>
    <w:rsid w:val="0016410E"/>
    <w:rsid w:val="0017762C"/>
    <w:rsid w:val="001806A8"/>
    <w:rsid w:val="00183C95"/>
    <w:rsid w:val="001850CE"/>
    <w:rsid w:val="00187C05"/>
    <w:rsid w:val="001937B4"/>
    <w:rsid w:val="00194E44"/>
    <w:rsid w:val="0019692C"/>
    <w:rsid w:val="00197710"/>
    <w:rsid w:val="001A2004"/>
    <w:rsid w:val="001A2A05"/>
    <w:rsid w:val="001A32E6"/>
    <w:rsid w:val="001A7201"/>
    <w:rsid w:val="001B7546"/>
    <w:rsid w:val="001B791C"/>
    <w:rsid w:val="001C2715"/>
    <w:rsid w:val="001C29A0"/>
    <w:rsid w:val="001C4A2E"/>
    <w:rsid w:val="001D371B"/>
    <w:rsid w:val="001D38B5"/>
    <w:rsid w:val="001D5B5F"/>
    <w:rsid w:val="001E08CD"/>
    <w:rsid w:val="001E3A02"/>
    <w:rsid w:val="001E4ADC"/>
    <w:rsid w:val="001E6712"/>
    <w:rsid w:val="001E6B72"/>
    <w:rsid w:val="001E6BF9"/>
    <w:rsid w:val="001F1002"/>
    <w:rsid w:val="001F1D6B"/>
    <w:rsid w:val="001F22A6"/>
    <w:rsid w:val="001F2A31"/>
    <w:rsid w:val="001F4D6E"/>
    <w:rsid w:val="001F61A0"/>
    <w:rsid w:val="002022DE"/>
    <w:rsid w:val="00205469"/>
    <w:rsid w:val="00206518"/>
    <w:rsid w:val="00210BE0"/>
    <w:rsid w:val="00212791"/>
    <w:rsid w:val="00212A94"/>
    <w:rsid w:val="00213587"/>
    <w:rsid w:val="002155D7"/>
    <w:rsid w:val="002328C7"/>
    <w:rsid w:val="00237B7B"/>
    <w:rsid w:val="002414CE"/>
    <w:rsid w:val="002513AC"/>
    <w:rsid w:val="0025415D"/>
    <w:rsid w:val="00262838"/>
    <w:rsid w:val="00263247"/>
    <w:rsid w:val="00264F09"/>
    <w:rsid w:val="002654D1"/>
    <w:rsid w:val="00265DA1"/>
    <w:rsid w:val="002669A6"/>
    <w:rsid w:val="00267696"/>
    <w:rsid w:val="00275ECB"/>
    <w:rsid w:val="00275EF7"/>
    <w:rsid w:val="00283786"/>
    <w:rsid w:val="00285140"/>
    <w:rsid w:val="002859FA"/>
    <w:rsid w:val="00285BCC"/>
    <w:rsid w:val="00287076"/>
    <w:rsid w:val="002878AF"/>
    <w:rsid w:val="00290555"/>
    <w:rsid w:val="002936AC"/>
    <w:rsid w:val="00295859"/>
    <w:rsid w:val="002967BA"/>
    <w:rsid w:val="00297612"/>
    <w:rsid w:val="002A16B7"/>
    <w:rsid w:val="002A47AA"/>
    <w:rsid w:val="002A4891"/>
    <w:rsid w:val="002A7774"/>
    <w:rsid w:val="002B1D7A"/>
    <w:rsid w:val="002B373A"/>
    <w:rsid w:val="002B66BD"/>
    <w:rsid w:val="002B7DEC"/>
    <w:rsid w:val="002C0CDB"/>
    <w:rsid w:val="002C33D3"/>
    <w:rsid w:val="002C3895"/>
    <w:rsid w:val="002C48A6"/>
    <w:rsid w:val="002C7658"/>
    <w:rsid w:val="002D18F1"/>
    <w:rsid w:val="002D4030"/>
    <w:rsid w:val="002D4661"/>
    <w:rsid w:val="002E2C7D"/>
    <w:rsid w:val="002F0AC6"/>
    <w:rsid w:val="002F0EC1"/>
    <w:rsid w:val="002F2CBE"/>
    <w:rsid w:val="002F7216"/>
    <w:rsid w:val="00302C86"/>
    <w:rsid w:val="00302D58"/>
    <w:rsid w:val="00305CAB"/>
    <w:rsid w:val="00310D66"/>
    <w:rsid w:val="0031329F"/>
    <w:rsid w:val="003203BB"/>
    <w:rsid w:val="00325250"/>
    <w:rsid w:val="00331472"/>
    <w:rsid w:val="0033184C"/>
    <w:rsid w:val="00347C66"/>
    <w:rsid w:val="00351AD5"/>
    <w:rsid w:val="003535C4"/>
    <w:rsid w:val="00354224"/>
    <w:rsid w:val="0035758E"/>
    <w:rsid w:val="00363B7A"/>
    <w:rsid w:val="003646C9"/>
    <w:rsid w:val="00365BAB"/>
    <w:rsid w:val="0037164E"/>
    <w:rsid w:val="0037345C"/>
    <w:rsid w:val="00381908"/>
    <w:rsid w:val="00381F29"/>
    <w:rsid w:val="00387F78"/>
    <w:rsid w:val="00390BAD"/>
    <w:rsid w:val="0039252F"/>
    <w:rsid w:val="003934AF"/>
    <w:rsid w:val="00393AAC"/>
    <w:rsid w:val="00394507"/>
    <w:rsid w:val="0039487D"/>
    <w:rsid w:val="00394EA7"/>
    <w:rsid w:val="003A0DBF"/>
    <w:rsid w:val="003B03E3"/>
    <w:rsid w:val="003B0ACA"/>
    <w:rsid w:val="003B1B4F"/>
    <w:rsid w:val="003B3DD9"/>
    <w:rsid w:val="003B4EC3"/>
    <w:rsid w:val="003B6608"/>
    <w:rsid w:val="003C16B4"/>
    <w:rsid w:val="003C362B"/>
    <w:rsid w:val="003C3949"/>
    <w:rsid w:val="003D009A"/>
    <w:rsid w:val="003D0EEF"/>
    <w:rsid w:val="003D29D5"/>
    <w:rsid w:val="003D3D13"/>
    <w:rsid w:val="003D6294"/>
    <w:rsid w:val="003E55B5"/>
    <w:rsid w:val="003E781F"/>
    <w:rsid w:val="003E796A"/>
    <w:rsid w:val="003F2491"/>
    <w:rsid w:val="003F4E37"/>
    <w:rsid w:val="003F5604"/>
    <w:rsid w:val="003F5997"/>
    <w:rsid w:val="003F6000"/>
    <w:rsid w:val="003F6A6B"/>
    <w:rsid w:val="003F6DA1"/>
    <w:rsid w:val="0040193D"/>
    <w:rsid w:val="00402B14"/>
    <w:rsid w:val="00413885"/>
    <w:rsid w:val="004148A3"/>
    <w:rsid w:val="00415F4B"/>
    <w:rsid w:val="004167D0"/>
    <w:rsid w:val="004238EA"/>
    <w:rsid w:val="0042621F"/>
    <w:rsid w:val="00427CC2"/>
    <w:rsid w:val="00431886"/>
    <w:rsid w:val="00431FEA"/>
    <w:rsid w:val="004326B9"/>
    <w:rsid w:val="00432968"/>
    <w:rsid w:val="004345B3"/>
    <w:rsid w:val="00447C1D"/>
    <w:rsid w:val="00447F04"/>
    <w:rsid w:val="004517A7"/>
    <w:rsid w:val="0045221E"/>
    <w:rsid w:val="004561BB"/>
    <w:rsid w:val="0045692A"/>
    <w:rsid w:val="0046045F"/>
    <w:rsid w:val="00461840"/>
    <w:rsid w:val="00462252"/>
    <w:rsid w:val="0046255C"/>
    <w:rsid w:val="00467AF0"/>
    <w:rsid w:val="00471319"/>
    <w:rsid w:val="00471D96"/>
    <w:rsid w:val="00474045"/>
    <w:rsid w:val="00474340"/>
    <w:rsid w:val="00483332"/>
    <w:rsid w:val="00486C38"/>
    <w:rsid w:val="00487390"/>
    <w:rsid w:val="00491D50"/>
    <w:rsid w:val="00497951"/>
    <w:rsid w:val="004A3EAA"/>
    <w:rsid w:val="004A5054"/>
    <w:rsid w:val="004B0DE7"/>
    <w:rsid w:val="004B3A73"/>
    <w:rsid w:val="004C30C9"/>
    <w:rsid w:val="004C3E13"/>
    <w:rsid w:val="004C5537"/>
    <w:rsid w:val="004C59FA"/>
    <w:rsid w:val="004D2F9F"/>
    <w:rsid w:val="004E5C97"/>
    <w:rsid w:val="004F2181"/>
    <w:rsid w:val="004F35D8"/>
    <w:rsid w:val="004F49C5"/>
    <w:rsid w:val="0050226F"/>
    <w:rsid w:val="005117BE"/>
    <w:rsid w:val="005124A4"/>
    <w:rsid w:val="0051459C"/>
    <w:rsid w:val="005155BA"/>
    <w:rsid w:val="005207BD"/>
    <w:rsid w:val="00523700"/>
    <w:rsid w:val="00523786"/>
    <w:rsid w:val="00524615"/>
    <w:rsid w:val="005257AD"/>
    <w:rsid w:val="00530E3C"/>
    <w:rsid w:val="0053468D"/>
    <w:rsid w:val="005378F0"/>
    <w:rsid w:val="0054031D"/>
    <w:rsid w:val="00543213"/>
    <w:rsid w:val="005432C3"/>
    <w:rsid w:val="00545617"/>
    <w:rsid w:val="00547EFE"/>
    <w:rsid w:val="00550493"/>
    <w:rsid w:val="00551B62"/>
    <w:rsid w:val="0055339A"/>
    <w:rsid w:val="00553F9B"/>
    <w:rsid w:val="00555243"/>
    <w:rsid w:val="00557DB0"/>
    <w:rsid w:val="00560B3C"/>
    <w:rsid w:val="005614B3"/>
    <w:rsid w:val="0056223B"/>
    <w:rsid w:val="005629C0"/>
    <w:rsid w:val="00565DC9"/>
    <w:rsid w:val="005675D3"/>
    <w:rsid w:val="00567A8D"/>
    <w:rsid w:val="0058038B"/>
    <w:rsid w:val="00581D42"/>
    <w:rsid w:val="00582B3C"/>
    <w:rsid w:val="0058363B"/>
    <w:rsid w:val="00585BE1"/>
    <w:rsid w:val="00586099"/>
    <w:rsid w:val="0059227D"/>
    <w:rsid w:val="0059357F"/>
    <w:rsid w:val="005A331B"/>
    <w:rsid w:val="005A4F52"/>
    <w:rsid w:val="005A5EB3"/>
    <w:rsid w:val="005A6103"/>
    <w:rsid w:val="005A636E"/>
    <w:rsid w:val="005B0A0D"/>
    <w:rsid w:val="005B7831"/>
    <w:rsid w:val="005C0F3F"/>
    <w:rsid w:val="005C3B05"/>
    <w:rsid w:val="005C62FB"/>
    <w:rsid w:val="005D0B5D"/>
    <w:rsid w:val="005D0D88"/>
    <w:rsid w:val="005D23AA"/>
    <w:rsid w:val="005D24AE"/>
    <w:rsid w:val="005D32D7"/>
    <w:rsid w:val="005D35B6"/>
    <w:rsid w:val="005E7138"/>
    <w:rsid w:val="005E74FB"/>
    <w:rsid w:val="00602A47"/>
    <w:rsid w:val="00606270"/>
    <w:rsid w:val="00607823"/>
    <w:rsid w:val="00610BD2"/>
    <w:rsid w:val="00612DEF"/>
    <w:rsid w:val="0061651D"/>
    <w:rsid w:val="00624B4D"/>
    <w:rsid w:val="006260B9"/>
    <w:rsid w:val="00632955"/>
    <w:rsid w:val="00633662"/>
    <w:rsid w:val="006345F2"/>
    <w:rsid w:val="00640448"/>
    <w:rsid w:val="00642257"/>
    <w:rsid w:val="00642CE5"/>
    <w:rsid w:val="00645679"/>
    <w:rsid w:val="00645A45"/>
    <w:rsid w:val="00647235"/>
    <w:rsid w:val="00652CD6"/>
    <w:rsid w:val="00654FFE"/>
    <w:rsid w:val="006554AB"/>
    <w:rsid w:val="00661536"/>
    <w:rsid w:val="00661BB0"/>
    <w:rsid w:val="00662D4E"/>
    <w:rsid w:val="006631EC"/>
    <w:rsid w:val="00665D41"/>
    <w:rsid w:val="006814D8"/>
    <w:rsid w:val="006839E4"/>
    <w:rsid w:val="00686EFC"/>
    <w:rsid w:val="00690199"/>
    <w:rsid w:val="006903CE"/>
    <w:rsid w:val="00692F59"/>
    <w:rsid w:val="00693096"/>
    <w:rsid w:val="006933A1"/>
    <w:rsid w:val="0069431C"/>
    <w:rsid w:val="00695281"/>
    <w:rsid w:val="006958AE"/>
    <w:rsid w:val="00696DEB"/>
    <w:rsid w:val="006A2243"/>
    <w:rsid w:val="006A2D0C"/>
    <w:rsid w:val="006A3054"/>
    <w:rsid w:val="006A5DAF"/>
    <w:rsid w:val="006A62E6"/>
    <w:rsid w:val="006B1877"/>
    <w:rsid w:val="006B2F9F"/>
    <w:rsid w:val="006B4B88"/>
    <w:rsid w:val="006B6447"/>
    <w:rsid w:val="006B7DD7"/>
    <w:rsid w:val="006C4665"/>
    <w:rsid w:val="006C6E81"/>
    <w:rsid w:val="006D1E28"/>
    <w:rsid w:val="006D4CE8"/>
    <w:rsid w:val="006E14A7"/>
    <w:rsid w:val="006E540F"/>
    <w:rsid w:val="006F17BD"/>
    <w:rsid w:val="006F6A06"/>
    <w:rsid w:val="006F7C9B"/>
    <w:rsid w:val="00700619"/>
    <w:rsid w:val="00700C2F"/>
    <w:rsid w:val="00704408"/>
    <w:rsid w:val="00706D11"/>
    <w:rsid w:val="00711F78"/>
    <w:rsid w:val="007123EF"/>
    <w:rsid w:val="00716ED0"/>
    <w:rsid w:val="00722E3C"/>
    <w:rsid w:val="00723638"/>
    <w:rsid w:val="007241AC"/>
    <w:rsid w:val="00725493"/>
    <w:rsid w:val="007310DD"/>
    <w:rsid w:val="007343E0"/>
    <w:rsid w:val="00737459"/>
    <w:rsid w:val="00747A58"/>
    <w:rsid w:val="00761459"/>
    <w:rsid w:val="0076264C"/>
    <w:rsid w:val="00763A30"/>
    <w:rsid w:val="00770E26"/>
    <w:rsid w:val="00772D60"/>
    <w:rsid w:val="00781285"/>
    <w:rsid w:val="00781CD0"/>
    <w:rsid w:val="00781DC4"/>
    <w:rsid w:val="0079047A"/>
    <w:rsid w:val="007922DB"/>
    <w:rsid w:val="00793F1E"/>
    <w:rsid w:val="0079523B"/>
    <w:rsid w:val="00796124"/>
    <w:rsid w:val="00796AD3"/>
    <w:rsid w:val="007A0D68"/>
    <w:rsid w:val="007A296C"/>
    <w:rsid w:val="007A39EA"/>
    <w:rsid w:val="007A4307"/>
    <w:rsid w:val="007A5884"/>
    <w:rsid w:val="007A5F71"/>
    <w:rsid w:val="007A700B"/>
    <w:rsid w:val="007A708F"/>
    <w:rsid w:val="007B0357"/>
    <w:rsid w:val="007B12B0"/>
    <w:rsid w:val="007B5057"/>
    <w:rsid w:val="007B5A6C"/>
    <w:rsid w:val="007B759A"/>
    <w:rsid w:val="007B7754"/>
    <w:rsid w:val="007B7865"/>
    <w:rsid w:val="007C0F64"/>
    <w:rsid w:val="007C1541"/>
    <w:rsid w:val="007C206E"/>
    <w:rsid w:val="007D22EC"/>
    <w:rsid w:val="007D3CAD"/>
    <w:rsid w:val="007D74FA"/>
    <w:rsid w:val="007E1D44"/>
    <w:rsid w:val="007E306D"/>
    <w:rsid w:val="007E3D0D"/>
    <w:rsid w:val="007E6343"/>
    <w:rsid w:val="007E635A"/>
    <w:rsid w:val="007E6CE4"/>
    <w:rsid w:val="007F3C1B"/>
    <w:rsid w:val="007F6429"/>
    <w:rsid w:val="007F6BE0"/>
    <w:rsid w:val="00804FA1"/>
    <w:rsid w:val="0081584E"/>
    <w:rsid w:val="008201C7"/>
    <w:rsid w:val="0082033E"/>
    <w:rsid w:val="0082652B"/>
    <w:rsid w:val="008303A8"/>
    <w:rsid w:val="00833CAF"/>
    <w:rsid w:val="00835790"/>
    <w:rsid w:val="008406C7"/>
    <w:rsid w:val="008523D5"/>
    <w:rsid w:val="00852995"/>
    <w:rsid w:val="00860D62"/>
    <w:rsid w:val="008630F6"/>
    <w:rsid w:val="008658DE"/>
    <w:rsid w:val="008660D8"/>
    <w:rsid w:val="00870106"/>
    <w:rsid w:val="0087113B"/>
    <w:rsid w:val="00871C58"/>
    <w:rsid w:val="00874DE8"/>
    <w:rsid w:val="0087701C"/>
    <w:rsid w:val="00881A44"/>
    <w:rsid w:val="00886DAC"/>
    <w:rsid w:val="00887628"/>
    <w:rsid w:val="00887DC4"/>
    <w:rsid w:val="008900C3"/>
    <w:rsid w:val="008907C0"/>
    <w:rsid w:val="00891A18"/>
    <w:rsid w:val="00892F74"/>
    <w:rsid w:val="008A0AB6"/>
    <w:rsid w:val="008A3F7D"/>
    <w:rsid w:val="008A5258"/>
    <w:rsid w:val="008B4A4B"/>
    <w:rsid w:val="008B5682"/>
    <w:rsid w:val="008B70C2"/>
    <w:rsid w:val="008B78F3"/>
    <w:rsid w:val="008C5CC8"/>
    <w:rsid w:val="008D0AA1"/>
    <w:rsid w:val="008D133C"/>
    <w:rsid w:val="008D22EF"/>
    <w:rsid w:val="008D34FA"/>
    <w:rsid w:val="008D6B65"/>
    <w:rsid w:val="008D6CE0"/>
    <w:rsid w:val="008D6E7F"/>
    <w:rsid w:val="008D7014"/>
    <w:rsid w:val="008D749C"/>
    <w:rsid w:val="008E2AD9"/>
    <w:rsid w:val="008E37B3"/>
    <w:rsid w:val="008E4D1A"/>
    <w:rsid w:val="008E67BF"/>
    <w:rsid w:val="008E796A"/>
    <w:rsid w:val="008F2FB4"/>
    <w:rsid w:val="008F348D"/>
    <w:rsid w:val="00900FF0"/>
    <w:rsid w:val="00901832"/>
    <w:rsid w:val="00904EBA"/>
    <w:rsid w:val="009063CF"/>
    <w:rsid w:val="009075F6"/>
    <w:rsid w:val="009126DE"/>
    <w:rsid w:val="009132E9"/>
    <w:rsid w:val="00915822"/>
    <w:rsid w:val="00920C50"/>
    <w:rsid w:val="00922B1D"/>
    <w:rsid w:val="00924DBE"/>
    <w:rsid w:val="00925640"/>
    <w:rsid w:val="0092570C"/>
    <w:rsid w:val="00925A77"/>
    <w:rsid w:val="00930AEC"/>
    <w:rsid w:val="0093492C"/>
    <w:rsid w:val="00940517"/>
    <w:rsid w:val="009407B8"/>
    <w:rsid w:val="00941A49"/>
    <w:rsid w:val="00941D69"/>
    <w:rsid w:val="00943408"/>
    <w:rsid w:val="0095052E"/>
    <w:rsid w:val="00950F88"/>
    <w:rsid w:val="00955B8D"/>
    <w:rsid w:val="00961499"/>
    <w:rsid w:val="00966C69"/>
    <w:rsid w:val="00972AE7"/>
    <w:rsid w:val="00972AFD"/>
    <w:rsid w:val="00974838"/>
    <w:rsid w:val="0097509D"/>
    <w:rsid w:val="00976343"/>
    <w:rsid w:val="009834F6"/>
    <w:rsid w:val="009853C4"/>
    <w:rsid w:val="0099269D"/>
    <w:rsid w:val="0099542D"/>
    <w:rsid w:val="00997113"/>
    <w:rsid w:val="009A27C7"/>
    <w:rsid w:val="009A2839"/>
    <w:rsid w:val="009A2B20"/>
    <w:rsid w:val="009A3E02"/>
    <w:rsid w:val="009A59DE"/>
    <w:rsid w:val="009A5F77"/>
    <w:rsid w:val="009C19C6"/>
    <w:rsid w:val="009C2717"/>
    <w:rsid w:val="009C2AD3"/>
    <w:rsid w:val="009C440D"/>
    <w:rsid w:val="009D36C1"/>
    <w:rsid w:val="009D7BD9"/>
    <w:rsid w:val="009E04DF"/>
    <w:rsid w:val="009E0F72"/>
    <w:rsid w:val="009E1EAB"/>
    <w:rsid w:val="009E2CC6"/>
    <w:rsid w:val="009E5940"/>
    <w:rsid w:val="009E7D37"/>
    <w:rsid w:val="00A007EC"/>
    <w:rsid w:val="00A00EFA"/>
    <w:rsid w:val="00A05FD3"/>
    <w:rsid w:val="00A07669"/>
    <w:rsid w:val="00A0771B"/>
    <w:rsid w:val="00A170FA"/>
    <w:rsid w:val="00A17962"/>
    <w:rsid w:val="00A22256"/>
    <w:rsid w:val="00A24D58"/>
    <w:rsid w:val="00A26845"/>
    <w:rsid w:val="00A27E92"/>
    <w:rsid w:val="00A32647"/>
    <w:rsid w:val="00A3649B"/>
    <w:rsid w:val="00A37B87"/>
    <w:rsid w:val="00A4143D"/>
    <w:rsid w:val="00A4178D"/>
    <w:rsid w:val="00A45DFE"/>
    <w:rsid w:val="00A50729"/>
    <w:rsid w:val="00A52951"/>
    <w:rsid w:val="00A54411"/>
    <w:rsid w:val="00A5478F"/>
    <w:rsid w:val="00A5692B"/>
    <w:rsid w:val="00A62089"/>
    <w:rsid w:val="00A637DF"/>
    <w:rsid w:val="00A6635C"/>
    <w:rsid w:val="00A67A61"/>
    <w:rsid w:val="00A745EB"/>
    <w:rsid w:val="00A7463D"/>
    <w:rsid w:val="00A77050"/>
    <w:rsid w:val="00A92056"/>
    <w:rsid w:val="00A939E5"/>
    <w:rsid w:val="00A94426"/>
    <w:rsid w:val="00A968F3"/>
    <w:rsid w:val="00A96BF2"/>
    <w:rsid w:val="00AA0FC2"/>
    <w:rsid w:val="00AA122D"/>
    <w:rsid w:val="00AA307F"/>
    <w:rsid w:val="00AA4039"/>
    <w:rsid w:val="00AA5C6F"/>
    <w:rsid w:val="00AA6D98"/>
    <w:rsid w:val="00AA7EDA"/>
    <w:rsid w:val="00AB257C"/>
    <w:rsid w:val="00AB514F"/>
    <w:rsid w:val="00AB717C"/>
    <w:rsid w:val="00AC0024"/>
    <w:rsid w:val="00AC182A"/>
    <w:rsid w:val="00AC18BD"/>
    <w:rsid w:val="00AC1A93"/>
    <w:rsid w:val="00AC2B88"/>
    <w:rsid w:val="00AD5CC2"/>
    <w:rsid w:val="00AE2449"/>
    <w:rsid w:val="00AE31F9"/>
    <w:rsid w:val="00AF100F"/>
    <w:rsid w:val="00AF219A"/>
    <w:rsid w:val="00B02DB4"/>
    <w:rsid w:val="00B075E2"/>
    <w:rsid w:val="00B11B17"/>
    <w:rsid w:val="00B12199"/>
    <w:rsid w:val="00B14328"/>
    <w:rsid w:val="00B14AD1"/>
    <w:rsid w:val="00B1552E"/>
    <w:rsid w:val="00B260E6"/>
    <w:rsid w:val="00B279D7"/>
    <w:rsid w:val="00B3187D"/>
    <w:rsid w:val="00B3272B"/>
    <w:rsid w:val="00B35A09"/>
    <w:rsid w:val="00B40413"/>
    <w:rsid w:val="00B42696"/>
    <w:rsid w:val="00B42755"/>
    <w:rsid w:val="00B478A5"/>
    <w:rsid w:val="00B50C99"/>
    <w:rsid w:val="00B5475C"/>
    <w:rsid w:val="00B54B60"/>
    <w:rsid w:val="00B55A45"/>
    <w:rsid w:val="00B57175"/>
    <w:rsid w:val="00B6429E"/>
    <w:rsid w:val="00B64A23"/>
    <w:rsid w:val="00B66330"/>
    <w:rsid w:val="00B7027D"/>
    <w:rsid w:val="00B724ED"/>
    <w:rsid w:val="00B72F98"/>
    <w:rsid w:val="00B7707F"/>
    <w:rsid w:val="00B8084C"/>
    <w:rsid w:val="00B8438A"/>
    <w:rsid w:val="00B8467F"/>
    <w:rsid w:val="00B8472B"/>
    <w:rsid w:val="00B84F4F"/>
    <w:rsid w:val="00B86DD9"/>
    <w:rsid w:val="00B8735B"/>
    <w:rsid w:val="00B949A9"/>
    <w:rsid w:val="00BA62CF"/>
    <w:rsid w:val="00BA7D50"/>
    <w:rsid w:val="00BB2169"/>
    <w:rsid w:val="00BC267D"/>
    <w:rsid w:val="00BC28B3"/>
    <w:rsid w:val="00BC2B98"/>
    <w:rsid w:val="00BC2BA6"/>
    <w:rsid w:val="00BC5F22"/>
    <w:rsid w:val="00BC667D"/>
    <w:rsid w:val="00BC6C92"/>
    <w:rsid w:val="00BD177A"/>
    <w:rsid w:val="00BD38C7"/>
    <w:rsid w:val="00BD78F7"/>
    <w:rsid w:val="00BE15B3"/>
    <w:rsid w:val="00BE36BA"/>
    <w:rsid w:val="00BE5597"/>
    <w:rsid w:val="00BE72B6"/>
    <w:rsid w:val="00BF5B18"/>
    <w:rsid w:val="00BF5F2E"/>
    <w:rsid w:val="00BF5F46"/>
    <w:rsid w:val="00BF61CA"/>
    <w:rsid w:val="00BF6794"/>
    <w:rsid w:val="00C02B65"/>
    <w:rsid w:val="00C04C0A"/>
    <w:rsid w:val="00C06A30"/>
    <w:rsid w:val="00C10B02"/>
    <w:rsid w:val="00C10B14"/>
    <w:rsid w:val="00C15478"/>
    <w:rsid w:val="00C23042"/>
    <w:rsid w:val="00C34D36"/>
    <w:rsid w:val="00C46ACB"/>
    <w:rsid w:val="00C52836"/>
    <w:rsid w:val="00C61F7D"/>
    <w:rsid w:val="00C62D7E"/>
    <w:rsid w:val="00C660B0"/>
    <w:rsid w:val="00C675D7"/>
    <w:rsid w:val="00C6792D"/>
    <w:rsid w:val="00C71E82"/>
    <w:rsid w:val="00C72506"/>
    <w:rsid w:val="00C74874"/>
    <w:rsid w:val="00C75B58"/>
    <w:rsid w:val="00C7737F"/>
    <w:rsid w:val="00C80E8F"/>
    <w:rsid w:val="00C81765"/>
    <w:rsid w:val="00C84728"/>
    <w:rsid w:val="00C84B9A"/>
    <w:rsid w:val="00C85482"/>
    <w:rsid w:val="00C90292"/>
    <w:rsid w:val="00CA1A6E"/>
    <w:rsid w:val="00CA210A"/>
    <w:rsid w:val="00CA3737"/>
    <w:rsid w:val="00CA4F56"/>
    <w:rsid w:val="00CA595A"/>
    <w:rsid w:val="00CA6425"/>
    <w:rsid w:val="00CA6F59"/>
    <w:rsid w:val="00CB02AE"/>
    <w:rsid w:val="00CB1590"/>
    <w:rsid w:val="00CB2A42"/>
    <w:rsid w:val="00CB56A6"/>
    <w:rsid w:val="00CB68F0"/>
    <w:rsid w:val="00CB6944"/>
    <w:rsid w:val="00CB7F21"/>
    <w:rsid w:val="00CC0104"/>
    <w:rsid w:val="00CC1AF4"/>
    <w:rsid w:val="00CC2161"/>
    <w:rsid w:val="00CC4167"/>
    <w:rsid w:val="00CC777C"/>
    <w:rsid w:val="00CD3870"/>
    <w:rsid w:val="00CD38A0"/>
    <w:rsid w:val="00CE1DEF"/>
    <w:rsid w:val="00CE41F5"/>
    <w:rsid w:val="00CE678F"/>
    <w:rsid w:val="00CF0432"/>
    <w:rsid w:val="00CF1924"/>
    <w:rsid w:val="00CF1D66"/>
    <w:rsid w:val="00CF23B3"/>
    <w:rsid w:val="00CF39B0"/>
    <w:rsid w:val="00CF4EA7"/>
    <w:rsid w:val="00D00FE9"/>
    <w:rsid w:val="00D03D0F"/>
    <w:rsid w:val="00D07659"/>
    <w:rsid w:val="00D07808"/>
    <w:rsid w:val="00D120B5"/>
    <w:rsid w:val="00D1329E"/>
    <w:rsid w:val="00D14B82"/>
    <w:rsid w:val="00D14CDF"/>
    <w:rsid w:val="00D1546A"/>
    <w:rsid w:val="00D17172"/>
    <w:rsid w:val="00D20930"/>
    <w:rsid w:val="00D21BF9"/>
    <w:rsid w:val="00D23068"/>
    <w:rsid w:val="00D25644"/>
    <w:rsid w:val="00D26B0D"/>
    <w:rsid w:val="00D3028F"/>
    <w:rsid w:val="00D30BFF"/>
    <w:rsid w:val="00D44011"/>
    <w:rsid w:val="00D47D5F"/>
    <w:rsid w:val="00D507C0"/>
    <w:rsid w:val="00D50FDE"/>
    <w:rsid w:val="00D52EF9"/>
    <w:rsid w:val="00D53275"/>
    <w:rsid w:val="00D60767"/>
    <w:rsid w:val="00D636B0"/>
    <w:rsid w:val="00D66530"/>
    <w:rsid w:val="00D66940"/>
    <w:rsid w:val="00D70FBE"/>
    <w:rsid w:val="00D722B4"/>
    <w:rsid w:val="00D74CE0"/>
    <w:rsid w:val="00D76324"/>
    <w:rsid w:val="00D80B2A"/>
    <w:rsid w:val="00D84A3C"/>
    <w:rsid w:val="00D905C9"/>
    <w:rsid w:val="00D952C8"/>
    <w:rsid w:val="00D97958"/>
    <w:rsid w:val="00DA29A3"/>
    <w:rsid w:val="00DA2DD6"/>
    <w:rsid w:val="00DB0874"/>
    <w:rsid w:val="00DB174C"/>
    <w:rsid w:val="00DB4DE1"/>
    <w:rsid w:val="00DB5EF6"/>
    <w:rsid w:val="00DB6F79"/>
    <w:rsid w:val="00DB7BD6"/>
    <w:rsid w:val="00DC24E9"/>
    <w:rsid w:val="00DC33CF"/>
    <w:rsid w:val="00DC4BFA"/>
    <w:rsid w:val="00DC5D4C"/>
    <w:rsid w:val="00DC6146"/>
    <w:rsid w:val="00DD03AB"/>
    <w:rsid w:val="00DD1304"/>
    <w:rsid w:val="00DD52BB"/>
    <w:rsid w:val="00DD5A0C"/>
    <w:rsid w:val="00DD5D8B"/>
    <w:rsid w:val="00DD60A6"/>
    <w:rsid w:val="00DE13AD"/>
    <w:rsid w:val="00DE3D59"/>
    <w:rsid w:val="00DE49BA"/>
    <w:rsid w:val="00DE6494"/>
    <w:rsid w:val="00DF0F03"/>
    <w:rsid w:val="00DF2C9C"/>
    <w:rsid w:val="00DF4EAD"/>
    <w:rsid w:val="00DF500B"/>
    <w:rsid w:val="00DF6404"/>
    <w:rsid w:val="00DF7253"/>
    <w:rsid w:val="00E01331"/>
    <w:rsid w:val="00E01738"/>
    <w:rsid w:val="00E030F5"/>
    <w:rsid w:val="00E106DF"/>
    <w:rsid w:val="00E11DF5"/>
    <w:rsid w:val="00E124C8"/>
    <w:rsid w:val="00E13A76"/>
    <w:rsid w:val="00E15BA0"/>
    <w:rsid w:val="00E169A0"/>
    <w:rsid w:val="00E179F9"/>
    <w:rsid w:val="00E2116A"/>
    <w:rsid w:val="00E23B76"/>
    <w:rsid w:val="00E257F9"/>
    <w:rsid w:val="00E33216"/>
    <w:rsid w:val="00E3744B"/>
    <w:rsid w:val="00E445A8"/>
    <w:rsid w:val="00E46BED"/>
    <w:rsid w:val="00E47A11"/>
    <w:rsid w:val="00E51766"/>
    <w:rsid w:val="00E53C80"/>
    <w:rsid w:val="00E54E6A"/>
    <w:rsid w:val="00E55E2B"/>
    <w:rsid w:val="00E62EC0"/>
    <w:rsid w:val="00E643F9"/>
    <w:rsid w:val="00E66B2C"/>
    <w:rsid w:val="00E71B4D"/>
    <w:rsid w:val="00E71CEF"/>
    <w:rsid w:val="00E73906"/>
    <w:rsid w:val="00E74A2D"/>
    <w:rsid w:val="00E75C9D"/>
    <w:rsid w:val="00E81919"/>
    <w:rsid w:val="00E83B79"/>
    <w:rsid w:val="00E84ECB"/>
    <w:rsid w:val="00E84F76"/>
    <w:rsid w:val="00E85411"/>
    <w:rsid w:val="00E93683"/>
    <w:rsid w:val="00E93755"/>
    <w:rsid w:val="00E97913"/>
    <w:rsid w:val="00EA100F"/>
    <w:rsid w:val="00EB33ED"/>
    <w:rsid w:val="00EC0CD9"/>
    <w:rsid w:val="00EC126B"/>
    <w:rsid w:val="00EC16C1"/>
    <w:rsid w:val="00EC1F65"/>
    <w:rsid w:val="00ED250B"/>
    <w:rsid w:val="00ED3B44"/>
    <w:rsid w:val="00ED6673"/>
    <w:rsid w:val="00EE327F"/>
    <w:rsid w:val="00EE5447"/>
    <w:rsid w:val="00EE57B7"/>
    <w:rsid w:val="00EF4B12"/>
    <w:rsid w:val="00F00E9F"/>
    <w:rsid w:val="00F018AE"/>
    <w:rsid w:val="00F10A89"/>
    <w:rsid w:val="00F14B86"/>
    <w:rsid w:val="00F17416"/>
    <w:rsid w:val="00F20AA9"/>
    <w:rsid w:val="00F21A54"/>
    <w:rsid w:val="00F23227"/>
    <w:rsid w:val="00F25BD7"/>
    <w:rsid w:val="00F36C29"/>
    <w:rsid w:val="00F41694"/>
    <w:rsid w:val="00F4323B"/>
    <w:rsid w:val="00F438D6"/>
    <w:rsid w:val="00F5033E"/>
    <w:rsid w:val="00F50780"/>
    <w:rsid w:val="00F52FA2"/>
    <w:rsid w:val="00F57272"/>
    <w:rsid w:val="00F6101B"/>
    <w:rsid w:val="00F64A4C"/>
    <w:rsid w:val="00F67D6E"/>
    <w:rsid w:val="00F775D3"/>
    <w:rsid w:val="00F80630"/>
    <w:rsid w:val="00F81866"/>
    <w:rsid w:val="00F86E12"/>
    <w:rsid w:val="00F90A21"/>
    <w:rsid w:val="00F943D5"/>
    <w:rsid w:val="00F97FAA"/>
    <w:rsid w:val="00FA0796"/>
    <w:rsid w:val="00FA0B2C"/>
    <w:rsid w:val="00FA195C"/>
    <w:rsid w:val="00FA2B9C"/>
    <w:rsid w:val="00FA2F0F"/>
    <w:rsid w:val="00FA2F2F"/>
    <w:rsid w:val="00FA3386"/>
    <w:rsid w:val="00FA35D7"/>
    <w:rsid w:val="00FB2AAE"/>
    <w:rsid w:val="00FB3B20"/>
    <w:rsid w:val="00FB46EB"/>
    <w:rsid w:val="00FC29E6"/>
    <w:rsid w:val="00FC4FCD"/>
    <w:rsid w:val="00FC79A9"/>
    <w:rsid w:val="00FD12C3"/>
    <w:rsid w:val="00FD4D3D"/>
    <w:rsid w:val="00FD5FD5"/>
    <w:rsid w:val="00FD6225"/>
    <w:rsid w:val="00FD7B24"/>
    <w:rsid w:val="00FE3CA5"/>
    <w:rsid w:val="00FE788F"/>
    <w:rsid w:val="00FF1DFD"/>
    <w:rsid w:val="00FF3AC0"/>
    <w:rsid w:val="00FF3D6F"/>
    <w:rsid w:val="00FF4788"/>
    <w:rsid w:val="03D86781"/>
    <w:rsid w:val="067E6C70"/>
    <w:rsid w:val="082E40BF"/>
    <w:rsid w:val="12645272"/>
    <w:rsid w:val="13384E96"/>
    <w:rsid w:val="13AE633A"/>
    <w:rsid w:val="13D87518"/>
    <w:rsid w:val="14F40D61"/>
    <w:rsid w:val="18355BBA"/>
    <w:rsid w:val="1C113FD9"/>
    <w:rsid w:val="1CD14EF4"/>
    <w:rsid w:val="1DD47D35"/>
    <w:rsid w:val="1EED0CD2"/>
    <w:rsid w:val="22E104E8"/>
    <w:rsid w:val="27451BAC"/>
    <w:rsid w:val="283F283A"/>
    <w:rsid w:val="2AE81209"/>
    <w:rsid w:val="2B6F294B"/>
    <w:rsid w:val="2B844F65"/>
    <w:rsid w:val="2CFB58AD"/>
    <w:rsid w:val="2D33161E"/>
    <w:rsid w:val="2D6A3214"/>
    <w:rsid w:val="2E1D524D"/>
    <w:rsid w:val="2EE048A3"/>
    <w:rsid w:val="2EF43F8B"/>
    <w:rsid w:val="2F791D7C"/>
    <w:rsid w:val="30FD0924"/>
    <w:rsid w:val="31F369F1"/>
    <w:rsid w:val="372B73C6"/>
    <w:rsid w:val="39D948A2"/>
    <w:rsid w:val="3F7B6F00"/>
    <w:rsid w:val="414A471B"/>
    <w:rsid w:val="433C22AF"/>
    <w:rsid w:val="465139B6"/>
    <w:rsid w:val="49535B61"/>
    <w:rsid w:val="4C6A444E"/>
    <w:rsid w:val="4D027300"/>
    <w:rsid w:val="50D61278"/>
    <w:rsid w:val="53C52DB2"/>
    <w:rsid w:val="54EF2BF0"/>
    <w:rsid w:val="594D3F82"/>
    <w:rsid w:val="5E6B63FE"/>
    <w:rsid w:val="60F90298"/>
    <w:rsid w:val="635F3577"/>
    <w:rsid w:val="65610AEB"/>
    <w:rsid w:val="6A234F36"/>
    <w:rsid w:val="6A7219B9"/>
    <w:rsid w:val="6AB66A89"/>
    <w:rsid w:val="6BDD6723"/>
    <w:rsid w:val="6FCD4D14"/>
    <w:rsid w:val="70F57554"/>
    <w:rsid w:val="739F45C6"/>
    <w:rsid w:val="78050D22"/>
    <w:rsid w:val="7F0F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D5E5535"/>
  <w15:docId w15:val="{FA6BF4AD-BAE3-43BC-9012-CB4AEC3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uiPriority="99"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pPr>
      <w:widowControl w:val="0"/>
      <w:spacing w:line="264" w:lineRule="auto"/>
      <w:ind w:firstLineChars="200" w:firstLine="420"/>
      <w:jc w:val="both"/>
    </w:pPr>
    <w:rPr>
      <w:color w:val="000000" w:themeColor="text1"/>
      <w:kern w:val="2"/>
      <w:sz w:val="21"/>
      <w:szCs w:val="21"/>
    </w:rPr>
  </w:style>
  <w:style w:type="paragraph" w:styleId="1">
    <w:name w:val="heading 1"/>
    <w:basedOn w:val="aff"/>
    <w:next w:val="aff"/>
    <w:qFormat/>
    <w:pPr>
      <w:keepNext/>
      <w:keepLines/>
      <w:numPr>
        <w:numId w:val="1"/>
      </w:numPr>
      <w:adjustRightInd w:val="0"/>
      <w:snapToGrid w:val="0"/>
      <w:spacing w:beforeLines="50" w:before="156" w:afterLines="50" w:after="156"/>
      <w:ind w:firstLineChars="0"/>
      <w:outlineLvl w:val="0"/>
    </w:pPr>
    <w:rPr>
      <w:rFonts w:ascii="黑体" w:eastAsia="黑体" w:hAnsi="黑体"/>
      <w:b/>
      <w:bCs/>
      <w:kern w:val="44"/>
    </w:rPr>
  </w:style>
  <w:style w:type="paragraph" w:styleId="2">
    <w:name w:val="heading 2"/>
    <w:basedOn w:val="aff"/>
    <w:next w:val="aff"/>
    <w:link w:val="20"/>
    <w:qFormat/>
    <w:pPr>
      <w:keepNext/>
      <w:keepLines/>
      <w:numPr>
        <w:ilvl w:val="1"/>
        <w:numId w:val="1"/>
      </w:numPr>
      <w:tabs>
        <w:tab w:val="left" w:pos="400"/>
      </w:tabs>
      <w:spacing w:before="120" w:after="120"/>
      <w:ind w:firstLineChars="0"/>
      <w:outlineLvl w:val="1"/>
    </w:pPr>
    <w:rPr>
      <w:rFonts w:ascii="黑体" w:eastAsia="黑体" w:hAnsi="黑体"/>
      <w:b/>
      <w:bCs/>
    </w:rPr>
  </w:style>
  <w:style w:type="paragraph" w:styleId="3">
    <w:name w:val="heading 3"/>
    <w:basedOn w:val="aff"/>
    <w:next w:val="aff"/>
    <w:link w:val="30"/>
    <w:qFormat/>
    <w:pPr>
      <w:spacing w:line="240" w:lineRule="auto"/>
      <w:ind w:firstLineChars="0" w:firstLine="0"/>
      <w:outlineLvl w:val="2"/>
    </w:pPr>
    <w:rPr>
      <w:bCs/>
      <w:szCs w:val="32"/>
    </w:rPr>
  </w:style>
  <w:style w:type="paragraph" w:styleId="4">
    <w:name w:val="heading 4"/>
    <w:basedOn w:val="aff"/>
    <w:next w:val="aff"/>
    <w:link w:val="40"/>
    <w:qFormat/>
    <w:pPr>
      <w:keepNext/>
      <w:keepLines/>
      <w:numPr>
        <w:numId w:val="2"/>
      </w:numPr>
      <w:spacing w:line="360" w:lineRule="auto"/>
      <w:ind w:firstLineChars="0" w:firstLine="0"/>
      <w:outlineLvl w:val="3"/>
    </w:pPr>
    <w:rPr>
      <w:bCs/>
      <w:szCs w:val="28"/>
    </w:rPr>
  </w:style>
  <w:style w:type="paragraph" w:styleId="5">
    <w:name w:val="heading 5"/>
    <w:basedOn w:val="aff"/>
    <w:next w:val="aff"/>
    <w:qFormat/>
    <w:pPr>
      <w:keepNext/>
      <w:keepLines/>
      <w:spacing w:before="280" w:after="290" w:line="376" w:lineRule="auto"/>
      <w:outlineLvl w:val="4"/>
    </w:pPr>
    <w:rPr>
      <w:b/>
      <w:bCs/>
      <w:sz w:val="28"/>
      <w:szCs w:val="28"/>
    </w:rPr>
  </w:style>
  <w:style w:type="paragraph" w:styleId="6">
    <w:name w:val="heading 6"/>
    <w:basedOn w:val="aff"/>
    <w:next w:val="aff"/>
    <w:qFormat/>
    <w:pPr>
      <w:keepNext/>
      <w:keepLines/>
      <w:spacing w:before="240" w:after="64" w:line="320" w:lineRule="auto"/>
      <w:outlineLvl w:val="5"/>
    </w:pPr>
    <w:rPr>
      <w:rFonts w:ascii="Arial" w:eastAsia="黑体" w:hAnsi="Arial"/>
      <w:b/>
      <w:bCs/>
    </w:rPr>
  </w:style>
  <w:style w:type="paragraph" w:styleId="7">
    <w:name w:val="heading 7"/>
    <w:basedOn w:val="aff"/>
    <w:next w:val="aff"/>
    <w:qFormat/>
    <w:pPr>
      <w:keepNext/>
      <w:keepLines/>
      <w:spacing w:before="240" w:after="64" w:line="320" w:lineRule="auto"/>
      <w:outlineLvl w:val="6"/>
    </w:pPr>
    <w:rPr>
      <w:b/>
      <w:bCs/>
    </w:rPr>
  </w:style>
  <w:style w:type="paragraph" w:styleId="8">
    <w:name w:val="heading 8"/>
    <w:basedOn w:val="aff"/>
    <w:next w:val="aff"/>
    <w:qFormat/>
    <w:pPr>
      <w:keepNext/>
      <w:keepLines/>
      <w:spacing w:before="240" w:after="64" w:line="320" w:lineRule="auto"/>
      <w:outlineLvl w:val="7"/>
    </w:pPr>
    <w:rPr>
      <w:rFonts w:ascii="Arial" w:eastAsia="黑体" w:hAnsi="Arial"/>
    </w:rPr>
  </w:style>
  <w:style w:type="paragraph" w:styleId="9">
    <w:name w:val="heading 9"/>
    <w:basedOn w:val="aff"/>
    <w:next w:val="aff"/>
    <w:qFormat/>
    <w:pPr>
      <w:keepNext/>
      <w:keepLines/>
      <w:spacing w:before="240" w:after="64" w:line="320" w:lineRule="auto"/>
      <w:outlineLvl w:val="8"/>
    </w:pPr>
    <w:rPr>
      <w:rFonts w:ascii="Arial" w:eastAsia="黑体" w:hAnsi="Arial"/>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TOC7">
    <w:name w:val="toc 7"/>
    <w:basedOn w:val="TOC6"/>
    <w:next w:val="aff"/>
    <w:semiHidden/>
    <w:qFormat/>
  </w:style>
  <w:style w:type="paragraph" w:styleId="TOC6">
    <w:name w:val="toc 6"/>
    <w:basedOn w:val="TOC5"/>
    <w:next w:val="aff"/>
    <w:semiHidden/>
    <w:qFormat/>
  </w:style>
  <w:style w:type="paragraph" w:styleId="TOC5">
    <w:name w:val="toc 5"/>
    <w:basedOn w:val="TOC4"/>
    <w:next w:val="aff"/>
    <w:semiHidden/>
    <w:qFormat/>
  </w:style>
  <w:style w:type="paragraph" w:styleId="TOC4">
    <w:name w:val="toc 4"/>
    <w:basedOn w:val="TOC3"/>
    <w:next w:val="aff"/>
    <w:semiHidden/>
    <w:qFormat/>
  </w:style>
  <w:style w:type="paragraph" w:styleId="TOC3">
    <w:name w:val="toc 3"/>
    <w:basedOn w:val="TOC2"/>
    <w:next w:val="aff"/>
    <w:semiHidden/>
    <w:qFormat/>
  </w:style>
  <w:style w:type="paragraph" w:styleId="TOC2">
    <w:name w:val="toc 2"/>
    <w:basedOn w:val="TOC1"/>
    <w:next w:val="aff"/>
    <w:uiPriority w:val="39"/>
    <w:qFormat/>
    <w:pPr>
      <w:ind w:firstLineChars="200" w:firstLine="200"/>
    </w:pPr>
    <w:rPr>
      <w:b w:val="0"/>
    </w:rPr>
  </w:style>
  <w:style w:type="paragraph" w:styleId="TOC1">
    <w:name w:val="toc 1"/>
    <w:next w:val="aff"/>
    <w:uiPriority w:val="39"/>
    <w:qFormat/>
    <w:pPr>
      <w:jc w:val="both"/>
    </w:pPr>
    <w:rPr>
      <w:rFonts w:ascii="宋体"/>
      <w:b/>
      <w:sz w:val="28"/>
    </w:rPr>
  </w:style>
  <w:style w:type="paragraph" w:styleId="aff3">
    <w:name w:val="annotation text"/>
    <w:basedOn w:val="aff"/>
    <w:link w:val="aff4"/>
    <w:qFormat/>
    <w:pPr>
      <w:jc w:val="left"/>
    </w:pPr>
  </w:style>
  <w:style w:type="paragraph" w:styleId="aff5">
    <w:name w:val="Body Text"/>
    <w:basedOn w:val="aff"/>
    <w:link w:val="aff6"/>
    <w:qFormat/>
    <w:pPr>
      <w:spacing w:after="120"/>
    </w:pPr>
  </w:style>
  <w:style w:type="paragraph" w:styleId="aff7">
    <w:name w:val="Body Text Indent"/>
    <w:basedOn w:val="aff"/>
    <w:qFormat/>
    <w:pPr>
      <w:spacing w:after="120"/>
      <w:ind w:leftChars="200" w:left="420"/>
    </w:pPr>
  </w:style>
  <w:style w:type="paragraph" w:styleId="HTML">
    <w:name w:val="HTML Address"/>
    <w:basedOn w:val="aff"/>
    <w:qFormat/>
    <w:rPr>
      <w:i/>
      <w:iCs/>
    </w:rPr>
  </w:style>
  <w:style w:type="paragraph" w:styleId="TOC8">
    <w:name w:val="toc 8"/>
    <w:basedOn w:val="TOC7"/>
    <w:next w:val="aff"/>
    <w:semiHidden/>
    <w:qFormat/>
  </w:style>
  <w:style w:type="paragraph" w:styleId="aff8">
    <w:name w:val="Date"/>
    <w:basedOn w:val="aff"/>
    <w:next w:val="aff"/>
    <w:qFormat/>
    <w:pPr>
      <w:ind w:leftChars="2500" w:left="100"/>
    </w:pPr>
  </w:style>
  <w:style w:type="paragraph" w:styleId="21">
    <w:name w:val="Body Text Indent 2"/>
    <w:basedOn w:val="aff"/>
    <w:qFormat/>
    <w:rPr>
      <w:rFonts w:ascii="宋体" w:hAnsi="宋体"/>
    </w:rPr>
  </w:style>
  <w:style w:type="paragraph" w:styleId="aff9">
    <w:name w:val="Balloon Text"/>
    <w:basedOn w:val="aff"/>
    <w:link w:val="affa"/>
    <w:semiHidden/>
    <w:unhideWhenUsed/>
    <w:qFormat/>
    <w:rPr>
      <w:sz w:val="18"/>
      <w:szCs w:val="18"/>
    </w:rPr>
  </w:style>
  <w:style w:type="paragraph" w:styleId="affb">
    <w:name w:val="footer"/>
    <w:basedOn w:val="aff"/>
    <w:qFormat/>
    <w:pPr>
      <w:tabs>
        <w:tab w:val="center" w:pos="4153"/>
        <w:tab w:val="right" w:pos="8306"/>
      </w:tabs>
      <w:snapToGrid w:val="0"/>
      <w:ind w:rightChars="100" w:right="210"/>
      <w:jc w:val="right"/>
    </w:pPr>
    <w:rPr>
      <w:sz w:val="18"/>
      <w:szCs w:val="18"/>
    </w:rPr>
  </w:style>
  <w:style w:type="paragraph" w:styleId="affc">
    <w:name w:val="header"/>
    <w:basedOn w:val="aff"/>
    <w:uiPriority w:val="99"/>
    <w:qFormat/>
    <w:pPr>
      <w:pBdr>
        <w:bottom w:val="single" w:sz="6" w:space="1" w:color="auto"/>
      </w:pBdr>
      <w:tabs>
        <w:tab w:val="center" w:pos="4153"/>
        <w:tab w:val="right" w:pos="8306"/>
      </w:tabs>
      <w:snapToGrid w:val="0"/>
      <w:jc w:val="center"/>
    </w:pPr>
    <w:rPr>
      <w:sz w:val="18"/>
      <w:szCs w:val="18"/>
    </w:rPr>
  </w:style>
  <w:style w:type="paragraph" w:styleId="affd">
    <w:name w:val="footnote text"/>
    <w:basedOn w:val="aff"/>
    <w:semiHidden/>
    <w:qFormat/>
    <w:pPr>
      <w:snapToGrid w:val="0"/>
      <w:jc w:val="left"/>
    </w:pPr>
    <w:rPr>
      <w:sz w:val="18"/>
      <w:szCs w:val="18"/>
    </w:rPr>
  </w:style>
  <w:style w:type="paragraph" w:styleId="TOC9">
    <w:name w:val="toc 9"/>
    <w:basedOn w:val="TOC8"/>
    <w:next w:val="aff"/>
    <w:semiHidden/>
    <w:qFormat/>
  </w:style>
  <w:style w:type="paragraph" w:styleId="HTML0">
    <w:name w:val="HTML Preformatted"/>
    <w:basedOn w:val="aff"/>
    <w:qFormat/>
    <w:rPr>
      <w:rFonts w:ascii="Courier New" w:hAnsi="Courier New" w:cs="Courier New"/>
      <w:sz w:val="20"/>
      <w:szCs w:val="20"/>
    </w:rPr>
  </w:style>
  <w:style w:type="paragraph" w:styleId="affe">
    <w:name w:val="Normal (Web)"/>
    <w:basedOn w:val="aff"/>
    <w:qFormat/>
  </w:style>
  <w:style w:type="paragraph" w:styleId="afff">
    <w:name w:val="Title"/>
    <w:basedOn w:val="aff"/>
    <w:qFormat/>
    <w:pPr>
      <w:spacing w:before="240" w:after="60"/>
      <w:jc w:val="center"/>
      <w:outlineLvl w:val="0"/>
    </w:pPr>
    <w:rPr>
      <w:rFonts w:ascii="Arial" w:hAnsi="Arial" w:cs="Arial"/>
      <w:b/>
      <w:bCs/>
      <w:sz w:val="32"/>
      <w:szCs w:val="32"/>
    </w:rPr>
  </w:style>
  <w:style w:type="paragraph" w:styleId="afff0">
    <w:name w:val="annotation subject"/>
    <w:basedOn w:val="aff3"/>
    <w:next w:val="aff3"/>
    <w:link w:val="afff1"/>
    <w:qFormat/>
    <w:rPr>
      <w:b/>
      <w:bCs/>
    </w:rPr>
  </w:style>
  <w:style w:type="table" w:styleId="afff2">
    <w:name w:val="Table Grid"/>
    <w:basedOn w:val="aff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0"/>
    <w:qFormat/>
  </w:style>
  <w:style w:type="character" w:styleId="HTML4">
    <w:name w:val="HTML Variable"/>
    <w:qFormat/>
    <w:rPr>
      <w:i/>
      <w:iCs/>
    </w:rPr>
  </w:style>
  <w:style w:type="character" w:styleId="afff4">
    <w:name w:val="Hyperlink"/>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5">
    <w:name w:val="annotation reference"/>
    <w:qFormat/>
    <w:rPr>
      <w:sz w:val="21"/>
      <w:szCs w:val="21"/>
    </w:rPr>
  </w:style>
  <w:style w:type="character" w:styleId="HTML6">
    <w:name w:val="HTML Cite"/>
    <w:qFormat/>
    <w:rPr>
      <w:i/>
      <w:iCs/>
    </w:rPr>
  </w:style>
  <w:style w:type="character" w:styleId="afff6">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20">
    <w:name w:val="标题 2 字符"/>
    <w:link w:val="2"/>
    <w:qFormat/>
    <w:rPr>
      <w:rFonts w:ascii="黑体" w:eastAsia="黑体" w:hAnsi="黑体"/>
      <w:b/>
      <w:bCs/>
      <w:color w:val="000000" w:themeColor="text1"/>
      <w:kern w:val="2"/>
      <w:sz w:val="21"/>
      <w:szCs w:val="21"/>
    </w:rPr>
  </w:style>
  <w:style w:type="paragraph" w:customStyle="1" w:styleId="afff7">
    <w:name w:val="标准标志"/>
    <w:next w:val="aff"/>
    <w:qFormat/>
    <w:pPr>
      <w:shd w:val="solid" w:color="FFFFFF" w:fill="FFFFFF"/>
      <w:spacing w:line="0" w:lineRule="atLeast"/>
      <w:jc w:val="right"/>
    </w:pPr>
    <w:rPr>
      <w:b/>
      <w:w w:val="130"/>
      <w:sz w:val="96"/>
    </w:rPr>
  </w:style>
  <w:style w:type="paragraph" w:customStyle="1" w:styleId="afff8">
    <w:name w:val="标准称谓"/>
    <w:next w:val="aff"/>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9">
    <w:name w:val="标准书脚_偶数页"/>
    <w:qFormat/>
    <w:pPr>
      <w:spacing w:before="120"/>
    </w:pPr>
    <w:rPr>
      <w:sz w:val="18"/>
    </w:rPr>
  </w:style>
  <w:style w:type="paragraph" w:customStyle="1" w:styleId="afffa">
    <w:name w:val="标准书脚_奇数页"/>
    <w:qFormat/>
    <w:pPr>
      <w:spacing w:before="120"/>
      <w:jc w:val="right"/>
    </w:pPr>
    <w:rPr>
      <w:sz w:val="18"/>
    </w:rPr>
  </w:style>
  <w:style w:type="paragraph" w:customStyle="1" w:styleId="afffb">
    <w:name w:val="标准书眉_奇数页"/>
    <w:next w:val="aff"/>
    <w:qFormat/>
    <w:pPr>
      <w:tabs>
        <w:tab w:val="center" w:pos="4154"/>
        <w:tab w:val="right" w:pos="8306"/>
      </w:tabs>
      <w:spacing w:after="120"/>
      <w:jc w:val="right"/>
    </w:pPr>
    <w:rPr>
      <w:sz w:val="21"/>
    </w:rPr>
  </w:style>
  <w:style w:type="paragraph" w:customStyle="1" w:styleId="afffc">
    <w:name w:val="标准书眉_偶数页"/>
    <w:basedOn w:val="afffb"/>
    <w:next w:val="aff"/>
    <w:qFormat/>
    <w:pPr>
      <w:jc w:val="left"/>
    </w:pPr>
  </w:style>
  <w:style w:type="paragraph" w:customStyle="1" w:styleId="afffd">
    <w:name w:val="标准书眉一"/>
    <w:qFormat/>
    <w:pPr>
      <w:jc w:val="both"/>
    </w:pPr>
  </w:style>
  <w:style w:type="paragraph" w:customStyle="1" w:styleId="af6">
    <w:name w:val="前言、引言标题"/>
    <w:next w:val="aff"/>
    <w:qFormat/>
    <w:pPr>
      <w:numPr>
        <w:numId w:val="3"/>
      </w:numPr>
      <w:shd w:val="clear" w:color="FFFFFF" w:fill="FFFFFF"/>
      <w:spacing w:before="640" w:after="560"/>
      <w:jc w:val="center"/>
      <w:outlineLvl w:val="0"/>
    </w:pPr>
    <w:rPr>
      <w:rFonts w:ascii="黑体" w:eastAsia="黑体"/>
      <w:sz w:val="32"/>
    </w:rPr>
  </w:style>
  <w:style w:type="paragraph" w:customStyle="1" w:styleId="afffe">
    <w:name w:val="参考文献、索引标题"/>
    <w:basedOn w:val="af6"/>
    <w:next w:val="aff"/>
    <w:qFormat/>
    <w:pPr>
      <w:numPr>
        <w:numId w:val="0"/>
      </w:numPr>
      <w:spacing w:after="200"/>
    </w:pPr>
    <w:rPr>
      <w:sz w:val="21"/>
    </w:rPr>
  </w:style>
  <w:style w:type="paragraph" w:customStyle="1" w:styleId="affff">
    <w:name w:val="段"/>
    <w:link w:val="Char"/>
    <w:qFormat/>
    <w:pPr>
      <w:autoSpaceDE w:val="0"/>
      <w:autoSpaceDN w:val="0"/>
      <w:ind w:firstLineChars="200" w:firstLine="200"/>
      <w:jc w:val="both"/>
    </w:pPr>
    <w:rPr>
      <w:rFonts w:ascii="宋体"/>
      <w:sz w:val="21"/>
    </w:rPr>
  </w:style>
  <w:style w:type="paragraph" w:customStyle="1" w:styleId="af7">
    <w:name w:val="章标题"/>
    <w:next w:val="affff"/>
    <w:qFormat/>
    <w:pPr>
      <w:numPr>
        <w:ilvl w:val="1"/>
        <w:numId w:val="3"/>
      </w:numPr>
      <w:spacing w:beforeLines="50" w:afterLines="50"/>
      <w:jc w:val="both"/>
      <w:outlineLvl w:val="1"/>
    </w:pPr>
    <w:rPr>
      <w:rFonts w:ascii="黑体" w:eastAsia="黑体"/>
      <w:sz w:val="21"/>
    </w:rPr>
  </w:style>
  <w:style w:type="paragraph" w:customStyle="1" w:styleId="af8">
    <w:name w:val="一级条标题"/>
    <w:basedOn w:val="af7"/>
    <w:next w:val="affff"/>
    <w:qFormat/>
    <w:pPr>
      <w:numPr>
        <w:ilvl w:val="2"/>
      </w:numPr>
      <w:outlineLvl w:val="2"/>
    </w:pPr>
  </w:style>
  <w:style w:type="paragraph" w:customStyle="1" w:styleId="af9">
    <w:name w:val="二级条标题"/>
    <w:basedOn w:val="af8"/>
    <w:next w:val="affff"/>
    <w:qFormat/>
    <w:pPr>
      <w:numPr>
        <w:ilvl w:val="3"/>
      </w:numPr>
      <w:outlineLvl w:val="3"/>
    </w:pPr>
  </w:style>
  <w:style w:type="paragraph" w:customStyle="1" w:styleId="a0">
    <w:name w:val="二级无标题条"/>
    <w:basedOn w:val="aff"/>
    <w:qFormat/>
    <w:pPr>
      <w:numPr>
        <w:ilvl w:val="3"/>
        <w:numId w:val="4"/>
      </w:numPr>
    </w:pPr>
  </w:style>
  <w:style w:type="paragraph" w:customStyle="1" w:styleId="affff0">
    <w:name w:val="发布部门"/>
    <w:next w:val="affff"/>
    <w:qFormat/>
    <w:pPr>
      <w:jc w:val="center"/>
    </w:pPr>
    <w:rPr>
      <w:rFonts w:ascii="宋体"/>
      <w:b/>
      <w:spacing w:val="20"/>
      <w:w w:val="135"/>
      <w:sz w:val="36"/>
    </w:rPr>
  </w:style>
  <w:style w:type="paragraph" w:customStyle="1" w:styleId="affff1">
    <w:name w:val="发布日期"/>
    <w:qFormat/>
    <w:rPr>
      <w:rFonts w:eastAsia="黑体"/>
      <w:sz w:val="28"/>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0"/>
    <w:qFormat/>
    <w:pPr>
      <w:adjustRightInd w:val="0"/>
      <w:spacing w:before="357" w:line="280" w:lineRule="exact"/>
    </w:pPr>
  </w:style>
  <w:style w:type="paragraph" w:customStyle="1" w:styleId="affff2">
    <w:name w:val="封面标准代替信息"/>
    <w:basedOn w:val="22"/>
    <w:qFormat/>
    <w:pPr>
      <w:spacing w:before="57"/>
    </w:pPr>
    <w:rPr>
      <w:rFonts w:ascii="宋体"/>
      <w:sz w:val="21"/>
    </w:rPr>
  </w:style>
  <w:style w:type="paragraph" w:customStyle="1" w:styleId="affff3">
    <w:name w:val="封面标准名称"/>
    <w:qFormat/>
    <w:pPr>
      <w:widowControl w:val="0"/>
      <w:spacing w:line="680" w:lineRule="exact"/>
      <w:jc w:val="center"/>
      <w:textAlignment w:val="center"/>
    </w:pPr>
    <w:rPr>
      <w:rFonts w:ascii="黑体" w:eastAsia="黑体"/>
      <w:sz w:val="52"/>
    </w:rPr>
  </w:style>
  <w:style w:type="paragraph" w:customStyle="1" w:styleId="affff4">
    <w:name w:val="封面标准文稿编辑信息"/>
    <w:qFormat/>
    <w:pPr>
      <w:spacing w:before="180" w:line="180" w:lineRule="exact"/>
      <w:jc w:val="center"/>
    </w:pPr>
    <w:rPr>
      <w:rFonts w:ascii="宋体"/>
      <w:sz w:val="21"/>
    </w:rPr>
  </w:style>
  <w:style w:type="paragraph" w:customStyle="1" w:styleId="affff5">
    <w:name w:val="封面标准文稿类别"/>
    <w:qFormat/>
    <w:pPr>
      <w:spacing w:before="440" w:line="400" w:lineRule="exact"/>
      <w:jc w:val="center"/>
    </w:pPr>
    <w:rPr>
      <w:rFonts w:ascii="宋体"/>
      <w:sz w:val="24"/>
    </w:rPr>
  </w:style>
  <w:style w:type="paragraph" w:customStyle="1" w:styleId="affff6">
    <w:name w:val="封面标准英文名称"/>
    <w:qFormat/>
    <w:pPr>
      <w:widowControl w:val="0"/>
      <w:spacing w:before="370" w:line="400" w:lineRule="exact"/>
      <w:jc w:val="center"/>
    </w:pPr>
    <w:rPr>
      <w:sz w:val="28"/>
    </w:rPr>
  </w:style>
  <w:style w:type="paragraph" w:customStyle="1" w:styleId="affff7">
    <w:name w:val="封面一致性程度标识"/>
    <w:qFormat/>
    <w:pPr>
      <w:spacing w:before="440" w:line="400" w:lineRule="exact"/>
      <w:jc w:val="center"/>
    </w:pPr>
    <w:rPr>
      <w:rFonts w:ascii="宋体"/>
      <w:sz w:val="28"/>
    </w:rPr>
  </w:style>
  <w:style w:type="paragraph" w:customStyle="1" w:styleId="affff8">
    <w:name w:val="封面正文"/>
    <w:qFormat/>
    <w:pPr>
      <w:jc w:val="both"/>
    </w:pPr>
  </w:style>
  <w:style w:type="paragraph" w:customStyle="1" w:styleId="af">
    <w:name w:val="附录标识"/>
    <w:basedOn w:val="af6"/>
    <w:qFormat/>
    <w:pPr>
      <w:numPr>
        <w:numId w:val="5"/>
      </w:numPr>
      <w:tabs>
        <w:tab w:val="left" w:pos="6405"/>
      </w:tabs>
      <w:spacing w:after="200"/>
    </w:pPr>
    <w:rPr>
      <w:sz w:val="21"/>
    </w:rPr>
  </w:style>
  <w:style w:type="paragraph" w:customStyle="1" w:styleId="affff9">
    <w:name w:val="附录表标题"/>
    <w:next w:val="affff"/>
    <w:qFormat/>
    <w:pPr>
      <w:jc w:val="center"/>
      <w:textAlignment w:val="baseline"/>
    </w:pPr>
    <w:rPr>
      <w:rFonts w:ascii="黑体" w:eastAsia="黑体"/>
      <w:kern w:val="21"/>
      <w:sz w:val="21"/>
    </w:rPr>
  </w:style>
  <w:style w:type="paragraph" w:customStyle="1" w:styleId="af0">
    <w:name w:val="附录章标题"/>
    <w:next w:val="affff"/>
    <w:qFormat/>
    <w:pPr>
      <w:numPr>
        <w:ilvl w:val="1"/>
        <w:numId w:val="5"/>
      </w:num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附录一级条标题"/>
    <w:basedOn w:val="af0"/>
    <w:next w:val="affff"/>
    <w:qFormat/>
    <w:pPr>
      <w:numPr>
        <w:ilvl w:val="2"/>
      </w:numPr>
      <w:autoSpaceDN w:val="0"/>
      <w:outlineLvl w:val="2"/>
    </w:pPr>
  </w:style>
  <w:style w:type="paragraph" w:customStyle="1" w:styleId="af2">
    <w:name w:val="附录二级条标题"/>
    <w:basedOn w:val="af1"/>
    <w:next w:val="affff"/>
    <w:qFormat/>
    <w:pPr>
      <w:numPr>
        <w:ilvl w:val="3"/>
      </w:numPr>
      <w:tabs>
        <w:tab w:val="clear" w:pos="360"/>
      </w:tabs>
      <w:outlineLvl w:val="3"/>
    </w:pPr>
  </w:style>
  <w:style w:type="paragraph" w:customStyle="1" w:styleId="af3">
    <w:name w:val="附录三级条标题"/>
    <w:basedOn w:val="af2"/>
    <w:next w:val="affff"/>
    <w:qFormat/>
    <w:pPr>
      <w:numPr>
        <w:ilvl w:val="4"/>
      </w:numPr>
      <w:tabs>
        <w:tab w:val="left" w:pos="360"/>
      </w:tabs>
      <w:outlineLvl w:val="4"/>
    </w:pPr>
  </w:style>
  <w:style w:type="paragraph" w:customStyle="1" w:styleId="af4">
    <w:name w:val="附录四级条标题"/>
    <w:basedOn w:val="af3"/>
    <w:next w:val="affff"/>
    <w:qFormat/>
    <w:pPr>
      <w:numPr>
        <w:ilvl w:val="5"/>
      </w:numPr>
      <w:outlineLvl w:val="5"/>
    </w:pPr>
  </w:style>
  <w:style w:type="paragraph" w:customStyle="1" w:styleId="affffa">
    <w:name w:val="附录图标题"/>
    <w:next w:val="affff"/>
    <w:qFormat/>
    <w:pPr>
      <w:jc w:val="center"/>
    </w:pPr>
    <w:rPr>
      <w:rFonts w:ascii="黑体" w:eastAsia="黑体"/>
      <w:sz w:val="21"/>
    </w:rPr>
  </w:style>
  <w:style w:type="paragraph" w:customStyle="1" w:styleId="af5">
    <w:name w:val="附录五级条标题"/>
    <w:basedOn w:val="af4"/>
    <w:next w:val="affff"/>
    <w:qFormat/>
    <w:pPr>
      <w:numPr>
        <w:ilvl w:val="6"/>
      </w:numPr>
      <w:outlineLvl w:val="6"/>
    </w:pPr>
  </w:style>
  <w:style w:type="paragraph" w:customStyle="1" w:styleId="afe">
    <w:name w:val="列项——"/>
    <w:qFormat/>
    <w:pPr>
      <w:widowControl w:val="0"/>
      <w:numPr>
        <w:numId w:val="6"/>
      </w:numPr>
      <w:jc w:val="both"/>
    </w:pPr>
    <w:rPr>
      <w:rFonts w:ascii="宋体"/>
      <w:sz w:val="21"/>
    </w:rPr>
  </w:style>
  <w:style w:type="paragraph" w:customStyle="1" w:styleId="a8">
    <w:name w:val="列项·"/>
    <w:qFormat/>
    <w:pPr>
      <w:numPr>
        <w:numId w:val="7"/>
      </w:numPr>
      <w:tabs>
        <w:tab w:val="left" w:pos="840"/>
      </w:tabs>
      <w:jc w:val="both"/>
    </w:pPr>
    <w:rPr>
      <w:rFonts w:ascii="宋体"/>
      <w:sz w:val="21"/>
    </w:rPr>
  </w:style>
  <w:style w:type="paragraph" w:customStyle="1" w:styleId="affffb">
    <w:name w:val="目次、标准名称标题"/>
    <w:basedOn w:val="af6"/>
    <w:next w:val="affff"/>
    <w:qFormat/>
    <w:pPr>
      <w:numPr>
        <w:numId w:val="0"/>
      </w:numPr>
      <w:spacing w:line="460" w:lineRule="exact"/>
    </w:pPr>
  </w:style>
  <w:style w:type="paragraph" w:customStyle="1" w:styleId="affffc">
    <w:name w:val="目次、索引正文"/>
    <w:qFormat/>
    <w:pPr>
      <w:spacing w:line="320" w:lineRule="exact"/>
      <w:jc w:val="both"/>
    </w:pPr>
    <w:rPr>
      <w:rFonts w:ascii="宋体"/>
      <w:sz w:val="21"/>
    </w:rPr>
  </w:style>
  <w:style w:type="paragraph" w:customStyle="1" w:styleId="affffd">
    <w:name w:val="其他标准称谓"/>
    <w:qFormat/>
    <w:pPr>
      <w:spacing w:line="0" w:lineRule="atLeast"/>
      <w:jc w:val="distribute"/>
    </w:pPr>
    <w:rPr>
      <w:rFonts w:ascii="黑体" w:eastAsia="黑体" w:hAnsi="宋体"/>
      <w:sz w:val="52"/>
    </w:rPr>
  </w:style>
  <w:style w:type="paragraph" w:customStyle="1" w:styleId="affffe">
    <w:name w:val="其他发布部门"/>
    <w:basedOn w:val="affff0"/>
    <w:qFormat/>
    <w:pPr>
      <w:spacing w:line="0" w:lineRule="atLeast"/>
    </w:pPr>
    <w:rPr>
      <w:rFonts w:ascii="黑体" w:eastAsia="黑体"/>
      <w:b w:val="0"/>
    </w:rPr>
  </w:style>
  <w:style w:type="paragraph" w:customStyle="1" w:styleId="afa">
    <w:name w:val="三级条标题"/>
    <w:basedOn w:val="af9"/>
    <w:next w:val="affff"/>
    <w:qFormat/>
    <w:pPr>
      <w:numPr>
        <w:ilvl w:val="4"/>
      </w:numPr>
      <w:outlineLvl w:val="4"/>
    </w:pPr>
  </w:style>
  <w:style w:type="paragraph" w:customStyle="1" w:styleId="a1">
    <w:name w:val="三级无标题条"/>
    <w:basedOn w:val="aff"/>
    <w:qFormat/>
    <w:pPr>
      <w:numPr>
        <w:ilvl w:val="4"/>
        <w:numId w:val="4"/>
      </w:numPr>
    </w:pPr>
  </w:style>
  <w:style w:type="paragraph" w:customStyle="1" w:styleId="afffff">
    <w:name w:val="实施日期"/>
    <w:basedOn w:val="affff1"/>
    <w:qFormat/>
    <w:pPr>
      <w:jc w:val="right"/>
    </w:pPr>
  </w:style>
  <w:style w:type="paragraph" w:customStyle="1" w:styleId="a4">
    <w:name w:val="示例"/>
    <w:next w:val="affff"/>
    <w:qFormat/>
    <w:pPr>
      <w:numPr>
        <w:numId w:val="8"/>
      </w:numPr>
      <w:jc w:val="both"/>
    </w:pPr>
    <w:rPr>
      <w:rFonts w:ascii="宋体"/>
      <w:sz w:val="18"/>
    </w:rPr>
  </w:style>
  <w:style w:type="paragraph" w:customStyle="1" w:styleId="afffff0">
    <w:name w:val="数字编号列项（二级）"/>
    <w:qFormat/>
    <w:pPr>
      <w:ind w:leftChars="400" w:left="1260" w:hangingChars="200" w:hanging="420"/>
      <w:jc w:val="both"/>
    </w:pPr>
    <w:rPr>
      <w:rFonts w:ascii="宋体"/>
      <w:sz w:val="21"/>
    </w:rPr>
  </w:style>
  <w:style w:type="paragraph" w:customStyle="1" w:styleId="afb">
    <w:name w:val="四级条标题"/>
    <w:basedOn w:val="afa"/>
    <w:next w:val="affff"/>
    <w:qFormat/>
    <w:pPr>
      <w:numPr>
        <w:ilvl w:val="5"/>
      </w:numPr>
      <w:outlineLvl w:val="5"/>
    </w:pPr>
  </w:style>
  <w:style w:type="paragraph" w:customStyle="1" w:styleId="a2">
    <w:name w:val="四级无标题条"/>
    <w:basedOn w:val="aff"/>
    <w:qFormat/>
    <w:pPr>
      <w:numPr>
        <w:ilvl w:val="5"/>
        <w:numId w:val="4"/>
      </w:numPr>
    </w:pPr>
  </w:style>
  <w:style w:type="paragraph" w:customStyle="1" w:styleId="afffff1">
    <w:name w:val="条文脚注"/>
    <w:basedOn w:val="affd"/>
    <w:qFormat/>
    <w:pPr>
      <w:ind w:leftChars="200" w:left="780" w:hangingChars="200" w:hanging="360"/>
      <w:jc w:val="both"/>
    </w:pPr>
    <w:rPr>
      <w:rFonts w:ascii="宋体"/>
    </w:rPr>
  </w:style>
  <w:style w:type="paragraph" w:customStyle="1" w:styleId="afffff2">
    <w:name w:val="图表脚注"/>
    <w:next w:val="affff"/>
    <w:qFormat/>
    <w:pPr>
      <w:ind w:leftChars="200" w:left="300" w:hangingChars="100" w:hanging="100"/>
      <w:jc w:val="both"/>
    </w:pPr>
    <w:rPr>
      <w:rFonts w:ascii="宋体"/>
      <w:sz w:val="18"/>
    </w:rPr>
  </w:style>
  <w:style w:type="paragraph" w:customStyle="1" w:styleId="afffff3">
    <w:name w:val="文献分类号"/>
    <w:qFormat/>
    <w:pPr>
      <w:widowControl w:val="0"/>
      <w:textAlignment w:val="center"/>
    </w:pPr>
    <w:rPr>
      <w:rFonts w:eastAsia="黑体"/>
      <w:sz w:val="21"/>
    </w:rPr>
  </w:style>
  <w:style w:type="paragraph" w:customStyle="1" w:styleId="afffff4">
    <w:name w:val="无标题条"/>
    <w:next w:val="affff"/>
    <w:qFormat/>
    <w:pPr>
      <w:jc w:val="both"/>
    </w:pPr>
    <w:rPr>
      <w:sz w:val="21"/>
    </w:rPr>
  </w:style>
  <w:style w:type="paragraph" w:customStyle="1" w:styleId="afc">
    <w:name w:val="五级条标题"/>
    <w:basedOn w:val="afb"/>
    <w:next w:val="affff"/>
    <w:qFormat/>
    <w:pPr>
      <w:numPr>
        <w:ilvl w:val="6"/>
      </w:numPr>
      <w:outlineLvl w:val="6"/>
    </w:pPr>
  </w:style>
  <w:style w:type="paragraph" w:customStyle="1" w:styleId="a3">
    <w:name w:val="五级无标题条"/>
    <w:basedOn w:val="aff"/>
    <w:qFormat/>
    <w:pPr>
      <w:numPr>
        <w:ilvl w:val="6"/>
        <w:numId w:val="4"/>
      </w:numPr>
    </w:pPr>
  </w:style>
  <w:style w:type="paragraph" w:customStyle="1" w:styleId="a">
    <w:name w:val="一级无标题条"/>
    <w:basedOn w:val="aff"/>
    <w:qFormat/>
    <w:pPr>
      <w:numPr>
        <w:ilvl w:val="2"/>
        <w:numId w:val="4"/>
      </w:numPr>
    </w:pPr>
  </w:style>
  <w:style w:type="paragraph" w:customStyle="1" w:styleId="ae">
    <w:name w:val="正文表标题"/>
    <w:next w:val="affff"/>
    <w:qFormat/>
    <w:pPr>
      <w:numPr>
        <w:numId w:val="9"/>
      </w:numPr>
      <w:jc w:val="center"/>
    </w:pPr>
    <w:rPr>
      <w:rFonts w:ascii="黑体" w:eastAsia="黑体"/>
      <w:sz w:val="21"/>
    </w:rPr>
  </w:style>
  <w:style w:type="paragraph" w:customStyle="1" w:styleId="ab">
    <w:name w:val="正文图标题"/>
    <w:next w:val="affff"/>
    <w:qFormat/>
    <w:pPr>
      <w:numPr>
        <w:numId w:val="10"/>
      </w:numPr>
      <w:jc w:val="center"/>
    </w:pPr>
    <w:rPr>
      <w:rFonts w:ascii="黑体" w:eastAsia="黑体"/>
      <w:sz w:val="21"/>
    </w:rPr>
  </w:style>
  <w:style w:type="paragraph" w:customStyle="1" w:styleId="afd">
    <w:name w:val="注："/>
    <w:next w:val="affff"/>
    <w:qFormat/>
    <w:pPr>
      <w:widowControl w:val="0"/>
      <w:numPr>
        <w:numId w:val="11"/>
      </w:numPr>
      <w:autoSpaceDE w:val="0"/>
      <w:autoSpaceDN w:val="0"/>
      <w:jc w:val="both"/>
    </w:pPr>
    <w:rPr>
      <w:rFonts w:ascii="宋体"/>
      <w:sz w:val="18"/>
    </w:rPr>
  </w:style>
  <w:style w:type="paragraph" w:customStyle="1" w:styleId="aa">
    <w:name w:val="注×："/>
    <w:qFormat/>
    <w:pPr>
      <w:widowControl w:val="0"/>
      <w:numPr>
        <w:numId w:val="12"/>
      </w:numPr>
      <w:tabs>
        <w:tab w:val="left" w:pos="630"/>
      </w:tabs>
      <w:autoSpaceDE w:val="0"/>
      <w:autoSpaceDN w:val="0"/>
      <w:jc w:val="both"/>
    </w:pPr>
    <w:rPr>
      <w:rFonts w:ascii="宋体"/>
      <w:sz w:val="18"/>
    </w:rPr>
  </w:style>
  <w:style w:type="paragraph" w:customStyle="1" w:styleId="afffff5">
    <w:name w:val="字母编号列项（一级）"/>
    <w:qFormat/>
    <w:pPr>
      <w:ind w:leftChars="200" w:left="840" w:hangingChars="200" w:hanging="420"/>
      <w:jc w:val="both"/>
    </w:pPr>
    <w:rPr>
      <w:rFonts w:ascii="宋体"/>
      <w:sz w:val="21"/>
    </w:rPr>
  </w:style>
  <w:style w:type="paragraph" w:customStyle="1" w:styleId="y">
    <w:name w:val=".y.."/>
    <w:basedOn w:val="aff"/>
    <w:next w:val="aff"/>
    <w:qFormat/>
    <w:pPr>
      <w:autoSpaceDE w:val="0"/>
      <w:autoSpaceDN w:val="0"/>
      <w:adjustRightInd w:val="0"/>
      <w:jc w:val="left"/>
    </w:pPr>
    <w:rPr>
      <w:rFonts w:ascii="Sim Sun" w:eastAsia="Sim Sun"/>
      <w:kern w:val="0"/>
    </w:rPr>
  </w:style>
  <w:style w:type="paragraph" w:customStyle="1" w:styleId="a9">
    <w:name w:val="列项◆（三级）"/>
    <w:qFormat/>
    <w:pPr>
      <w:numPr>
        <w:numId w:val="13"/>
      </w:numPr>
    </w:pPr>
    <w:rPr>
      <w:rFonts w:ascii="宋体"/>
      <w:sz w:val="21"/>
    </w:rPr>
  </w:style>
  <w:style w:type="paragraph" w:customStyle="1" w:styleId="11">
    <w:name w:val="列表段落1"/>
    <w:basedOn w:val="aff"/>
    <w:uiPriority w:val="34"/>
    <w:qFormat/>
  </w:style>
  <w:style w:type="paragraph" w:customStyle="1" w:styleId="afffff6">
    <w:name w:val="三级无"/>
    <w:basedOn w:val="afa"/>
    <w:qFormat/>
    <w:pPr>
      <w:numPr>
        <w:numId w:val="0"/>
      </w:numPr>
      <w:spacing w:before="50" w:after="50"/>
      <w:jc w:val="left"/>
    </w:pPr>
    <w:rPr>
      <w:rFonts w:ascii="宋体" w:eastAsia="宋体"/>
      <w:szCs w:val="21"/>
    </w:rPr>
  </w:style>
  <w:style w:type="paragraph" w:customStyle="1" w:styleId="TableParagraph">
    <w:name w:val="Table Paragraph"/>
    <w:basedOn w:val="aff"/>
    <w:uiPriority w:val="1"/>
    <w:qFormat/>
    <w:pPr>
      <w:jc w:val="left"/>
    </w:pPr>
    <w:rPr>
      <w:rFonts w:ascii="Calibri" w:hAnsi="Calibri"/>
      <w:kern w:val="0"/>
      <w:szCs w:val="22"/>
      <w:lang w:eastAsia="en-US"/>
    </w:rPr>
  </w:style>
  <w:style w:type="paragraph" w:customStyle="1" w:styleId="afffff7">
    <w:name w:val="图表脚注说明"/>
    <w:basedOn w:val="aff"/>
    <w:qFormat/>
    <w:pPr>
      <w:ind w:left="544" w:hanging="181"/>
    </w:pPr>
    <w:rPr>
      <w:rFonts w:ascii="宋体"/>
      <w:sz w:val="18"/>
      <w:szCs w:val="18"/>
    </w:rPr>
  </w:style>
  <w:style w:type="paragraph" w:customStyle="1" w:styleId="a5">
    <w:name w:val="一级"/>
    <w:basedOn w:val="aff"/>
    <w:qFormat/>
    <w:pPr>
      <w:widowControl/>
      <w:numPr>
        <w:numId w:val="14"/>
      </w:numPr>
      <w:spacing w:before="155" w:after="155"/>
      <w:ind w:firstLineChars="0"/>
      <w:jc w:val="center"/>
      <w:outlineLvl w:val="0"/>
    </w:pPr>
    <w:rPr>
      <w:rFonts w:ascii="黑体" w:eastAsia="黑体"/>
      <w:kern w:val="0"/>
      <w:sz w:val="30"/>
      <w:szCs w:val="28"/>
      <w:lang w:val="zh-CN"/>
    </w:rPr>
  </w:style>
  <w:style w:type="paragraph" w:customStyle="1" w:styleId="a6">
    <w:name w:val="二级"/>
    <w:basedOn w:val="aff"/>
    <w:link w:val="Char0"/>
    <w:qFormat/>
    <w:pPr>
      <w:widowControl/>
      <w:numPr>
        <w:ilvl w:val="1"/>
        <w:numId w:val="14"/>
      </w:numPr>
      <w:autoSpaceDE w:val="0"/>
      <w:autoSpaceDN w:val="0"/>
      <w:spacing w:beforeLines="50" w:afterLines="50"/>
      <w:ind w:left="1200" w:firstLineChars="0" w:firstLine="0"/>
      <w:jc w:val="center"/>
      <w:outlineLvl w:val="1"/>
    </w:pPr>
    <w:rPr>
      <w:rFonts w:ascii="宋体" w:eastAsia="黑体"/>
      <w:kern w:val="0"/>
      <w:sz w:val="28"/>
      <w:szCs w:val="20"/>
    </w:rPr>
  </w:style>
  <w:style w:type="paragraph" w:customStyle="1" w:styleId="a7">
    <w:name w:val="三级"/>
    <w:basedOn w:val="aff"/>
    <w:next w:val="aff5"/>
    <w:link w:val="Char1"/>
    <w:qFormat/>
    <w:pPr>
      <w:widowControl/>
      <w:numPr>
        <w:ilvl w:val="2"/>
        <w:numId w:val="14"/>
      </w:numPr>
      <w:autoSpaceDE w:val="0"/>
      <w:autoSpaceDN w:val="0"/>
      <w:spacing w:line="400" w:lineRule="exact"/>
      <w:ind w:firstLineChars="0"/>
      <w:jc w:val="left"/>
    </w:pPr>
    <w:rPr>
      <w:kern w:val="0"/>
      <w:szCs w:val="20"/>
    </w:rPr>
  </w:style>
  <w:style w:type="paragraph" w:customStyle="1" w:styleId="afffff8">
    <w:name w:val="标准文件_二级条标题"/>
    <w:next w:val="aff"/>
    <w:qFormat/>
    <w:pPr>
      <w:widowControl w:val="0"/>
      <w:spacing w:beforeLines="50" w:afterLines="50"/>
      <w:jc w:val="both"/>
      <w:outlineLvl w:val="2"/>
    </w:pPr>
    <w:rPr>
      <w:rFonts w:ascii="黑体" w:eastAsia="黑体"/>
      <w:sz w:val="21"/>
    </w:rPr>
  </w:style>
  <w:style w:type="paragraph" w:customStyle="1" w:styleId="afffff9">
    <w:name w:val="标准文件_三级条标题"/>
    <w:basedOn w:val="afffff8"/>
    <w:next w:val="aff"/>
    <w:qFormat/>
    <w:pPr>
      <w:widowControl/>
      <w:outlineLvl w:val="3"/>
    </w:pPr>
  </w:style>
  <w:style w:type="paragraph" w:customStyle="1" w:styleId="afffffa">
    <w:name w:val="标准文件_四级条标题"/>
    <w:next w:val="aff"/>
    <w:qFormat/>
    <w:pPr>
      <w:widowControl w:val="0"/>
      <w:spacing w:beforeLines="50" w:afterLines="50"/>
      <w:jc w:val="both"/>
      <w:outlineLvl w:val="4"/>
    </w:pPr>
    <w:rPr>
      <w:rFonts w:ascii="黑体" w:eastAsia="黑体"/>
      <w:sz w:val="21"/>
    </w:rPr>
  </w:style>
  <w:style w:type="paragraph" w:customStyle="1" w:styleId="afffffb">
    <w:name w:val="标准文件_五级条标题"/>
    <w:next w:val="aff"/>
    <w:qFormat/>
    <w:pPr>
      <w:widowControl w:val="0"/>
      <w:spacing w:beforeLines="50" w:afterLines="50"/>
      <w:jc w:val="both"/>
      <w:outlineLvl w:val="5"/>
    </w:pPr>
    <w:rPr>
      <w:rFonts w:ascii="黑体" w:eastAsia="黑体"/>
      <w:sz w:val="21"/>
    </w:rPr>
  </w:style>
  <w:style w:type="paragraph" w:customStyle="1" w:styleId="afffffc">
    <w:name w:val="标准文件_章标题"/>
    <w:next w:val="aff"/>
    <w:qFormat/>
    <w:pPr>
      <w:spacing w:beforeLines="100" w:afterLines="100"/>
      <w:jc w:val="both"/>
      <w:outlineLvl w:val="0"/>
    </w:pPr>
    <w:rPr>
      <w:rFonts w:ascii="黑体" w:eastAsia="黑体"/>
      <w:sz w:val="21"/>
    </w:rPr>
  </w:style>
  <w:style w:type="paragraph" w:customStyle="1" w:styleId="afffffd">
    <w:name w:val="标准文件_一级条标题"/>
    <w:basedOn w:val="afffffc"/>
    <w:next w:val="aff"/>
    <w:qFormat/>
    <w:pPr>
      <w:spacing w:beforeLines="50" w:afterLines="50"/>
      <w:outlineLvl w:val="1"/>
    </w:pPr>
  </w:style>
  <w:style w:type="paragraph" w:customStyle="1" w:styleId="afffffe">
    <w:name w:val="前言标题"/>
    <w:next w:val="aff"/>
    <w:qFormat/>
    <w:pPr>
      <w:shd w:val="clear" w:color="FFFFFF" w:fill="FFFFFF"/>
      <w:spacing w:before="540" w:after="600"/>
      <w:jc w:val="center"/>
      <w:outlineLvl w:val="0"/>
    </w:pPr>
    <w:rPr>
      <w:rFonts w:ascii="黑体" w:eastAsia="黑体"/>
      <w:sz w:val="32"/>
    </w:rPr>
  </w:style>
  <w:style w:type="paragraph" w:customStyle="1" w:styleId="affffff">
    <w:name w:val="标准文件_一级无标题"/>
    <w:basedOn w:val="afffffd"/>
    <w:qFormat/>
    <w:pPr>
      <w:spacing w:beforeLines="0" w:afterLines="0"/>
      <w:outlineLvl w:val="9"/>
    </w:pPr>
    <w:rPr>
      <w:rFonts w:ascii="宋体" w:eastAsia="宋体"/>
    </w:rPr>
  </w:style>
  <w:style w:type="paragraph" w:customStyle="1" w:styleId="affffff0">
    <w:name w:val="标准文件_段"/>
    <w:link w:val="Char2"/>
    <w:qFormat/>
    <w:pPr>
      <w:autoSpaceDE w:val="0"/>
      <w:autoSpaceDN w:val="0"/>
      <w:ind w:firstLineChars="200" w:firstLine="200"/>
      <w:jc w:val="both"/>
    </w:pPr>
    <w:rPr>
      <w:rFonts w:ascii="宋体"/>
      <w:sz w:val="21"/>
    </w:rPr>
  </w:style>
  <w:style w:type="paragraph" w:customStyle="1" w:styleId="affffff1">
    <w:name w:val="标准文件_附录标识"/>
    <w:next w:val="aff"/>
    <w:qFormat/>
    <w:pPr>
      <w:shd w:val="clear" w:color="FFFFFF" w:fill="FFFFFF"/>
      <w:tabs>
        <w:tab w:val="left" w:pos="6406"/>
      </w:tabs>
      <w:spacing w:beforeLines="25" w:afterLines="50"/>
      <w:jc w:val="center"/>
      <w:outlineLvl w:val="0"/>
    </w:pPr>
    <w:rPr>
      <w:rFonts w:ascii="黑体" w:eastAsia="黑体"/>
      <w:sz w:val="21"/>
    </w:rPr>
  </w:style>
  <w:style w:type="paragraph" w:customStyle="1" w:styleId="ad">
    <w:name w:val="标准文件_附录表标题"/>
    <w:next w:val="aff"/>
    <w:qFormat/>
    <w:pPr>
      <w:numPr>
        <w:ilvl w:val="1"/>
        <w:numId w:val="15"/>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2">
    <w:name w:val="标准文件_附录一级条标题"/>
    <w:next w:val="aff"/>
    <w:qFormat/>
    <w:pPr>
      <w:widowControl w:val="0"/>
      <w:spacing w:beforeLines="50" w:afterLines="50"/>
      <w:jc w:val="both"/>
      <w:outlineLvl w:val="2"/>
    </w:pPr>
    <w:rPr>
      <w:rFonts w:ascii="黑体" w:eastAsia="黑体"/>
      <w:kern w:val="21"/>
      <w:sz w:val="21"/>
    </w:rPr>
  </w:style>
  <w:style w:type="paragraph" w:customStyle="1" w:styleId="affffff3">
    <w:name w:val="标准文件_附录二级条标题"/>
    <w:basedOn w:val="affffff2"/>
    <w:next w:val="aff"/>
    <w:qFormat/>
    <w:pPr>
      <w:widowControl/>
      <w:wordWrap w:val="0"/>
      <w:overflowPunct w:val="0"/>
      <w:autoSpaceDE w:val="0"/>
      <w:autoSpaceDN w:val="0"/>
      <w:textAlignment w:val="baseline"/>
      <w:outlineLvl w:val="3"/>
    </w:pPr>
  </w:style>
  <w:style w:type="paragraph" w:customStyle="1" w:styleId="affffff4">
    <w:name w:val="标准文件_附录三级条标题"/>
    <w:next w:val="aff"/>
    <w:qFormat/>
    <w:pPr>
      <w:widowControl w:val="0"/>
      <w:spacing w:beforeLines="50" w:afterLines="50"/>
      <w:jc w:val="both"/>
      <w:outlineLvl w:val="4"/>
    </w:pPr>
    <w:rPr>
      <w:rFonts w:ascii="黑体" w:eastAsia="黑体"/>
      <w:kern w:val="21"/>
      <w:sz w:val="21"/>
    </w:rPr>
  </w:style>
  <w:style w:type="paragraph" w:customStyle="1" w:styleId="affffff5">
    <w:name w:val="标准文件_附录四级条标题"/>
    <w:next w:val="aff"/>
    <w:qFormat/>
    <w:pPr>
      <w:widowControl w:val="0"/>
      <w:spacing w:beforeLines="50" w:afterLines="50"/>
      <w:jc w:val="both"/>
      <w:outlineLvl w:val="5"/>
    </w:pPr>
    <w:rPr>
      <w:rFonts w:ascii="黑体" w:eastAsia="黑体"/>
      <w:kern w:val="21"/>
      <w:sz w:val="21"/>
    </w:rPr>
  </w:style>
  <w:style w:type="paragraph" w:customStyle="1" w:styleId="affffff6">
    <w:name w:val="标准文件_附录五级条标题"/>
    <w:next w:val="aff"/>
    <w:qFormat/>
    <w:pPr>
      <w:widowControl w:val="0"/>
      <w:spacing w:beforeLines="50" w:afterLines="50"/>
      <w:jc w:val="both"/>
      <w:outlineLvl w:val="6"/>
    </w:pPr>
    <w:rPr>
      <w:rFonts w:ascii="黑体" w:eastAsia="黑体"/>
      <w:kern w:val="21"/>
      <w:sz w:val="21"/>
    </w:rPr>
  </w:style>
  <w:style w:type="paragraph" w:customStyle="1" w:styleId="ac">
    <w:name w:val="标准文件_附录表标号"/>
    <w:basedOn w:val="aff"/>
    <w:next w:val="aff"/>
    <w:qFormat/>
    <w:pPr>
      <w:widowControl/>
      <w:numPr>
        <w:numId w:val="15"/>
      </w:numPr>
      <w:autoSpaceDE w:val="0"/>
      <w:autoSpaceDN w:val="0"/>
      <w:spacing w:line="14" w:lineRule="exact"/>
      <w:ind w:firstLineChars="0" w:firstLine="0"/>
      <w:jc w:val="center"/>
    </w:pPr>
    <w:rPr>
      <w:rFonts w:ascii="宋体" w:eastAsia="黑体"/>
      <w:vanish/>
      <w:kern w:val="0"/>
      <w:sz w:val="2"/>
      <w:szCs w:val="20"/>
    </w:rPr>
  </w:style>
  <w:style w:type="paragraph" w:customStyle="1" w:styleId="12">
    <w:name w:val="修订1"/>
    <w:hidden/>
    <w:uiPriority w:val="99"/>
    <w:semiHidden/>
    <w:qFormat/>
    <w:rPr>
      <w:kern w:val="2"/>
      <w:sz w:val="24"/>
      <w:szCs w:val="24"/>
    </w:rPr>
  </w:style>
  <w:style w:type="character" w:customStyle="1" w:styleId="affffff7">
    <w:name w:val="发布"/>
    <w:qFormat/>
    <w:rPr>
      <w:rFonts w:ascii="黑体" w:eastAsia="黑体"/>
      <w:spacing w:val="22"/>
      <w:w w:val="100"/>
      <w:position w:val="3"/>
      <w:sz w:val="28"/>
    </w:rPr>
  </w:style>
  <w:style w:type="character" w:customStyle="1" w:styleId="affffff8">
    <w:name w:val="个人答复风格"/>
    <w:qFormat/>
    <w:rPr>
      <w:rFonts w:ascii="Arial" w:eastAsia="宋体" w:hAnsi="Arial" w:cs="Arial"/>
      <w:color w:val="auto"/>
      <w:sz w:val="20"/>
    </w:rPr>
  </w:style>
  <w:style w:type="character" w:customStyle="1" w:styleId="affffff9">
    <w:name w:val="个人撰写风格"/>
    <w:qFormat/>
    <w:rPr>
      <w:rFonts w:ascii="Arial" w:eastAsia="宋体" w:hAnsi="Arial" w:cs="Arial"/>
      <w:color w:val="auto"/>
      <w:sz w:val="20"/>
    </w:rPr>
  </w:style>
  <w:style w:type="character" w:customStyle="1" w:styleId="hj">
    <w:name w:val="hj"/>
    <w:basedOn w:val="aff0"/>
    <w:qFormat/>
  </w:style>
  <w:style w:type="character" w:customStyle="1" w:styleId="Char">
    <w:name w:val="段 Char"/>
    <w:link w:val="affff"/>
    <w:qFormat/>
    <w:rPr>
      <w:rFonts w:ascii="宋体"/>
      <w:sz w:val="21"/>
    </w:rPr>
  </w:style>
  <w:style w:type="character" w:customStyle="1" w:styleId="Char1">
    <w:name w:val="三级 Char"/>
    <w:link w:val="a7"/>
    <w:qFormat/>
    <w:locked/>
    <w:rPr>
      <w:color w:val="000000" w:themeColor="text1"/>
      <w:sz w:val="21"/>
    </w:rPr>
  </w:style>
  <w:style w:type="character" w:customStyle="1" w:styleId="aff6">
    <w:name w:val="正文文本 字符"/>
    <w:link w:val="aff5"/>
    <w:qFormat/>
    <w:rPr>
      <w:kern w:val="2"/>
      <w:sz w:val="24"/>
      <w:szCs w:val="24"/>
    </w:rPr>
  </w:style>
  <w:style w:type="character" w:customStyle="1" w:styleId="affa">
    <w:name w:val="批注框文本 字符"/>
    <w:link w:val="aff9"/>
    <w:semiHidden/>
    <w:qFormat/>
    <w:rPr>
      <w:kern w:val="2"/>
      <w:sz w:val="18"/>
      <w:szCs w:val="18"/>
    </w:rPr>
  </w:style>
  <w:style w:type="character" w:customStyle="1" w:styleId="Char0">
    <w:name w:val="二级 Char"/>
    <w:link w:val="a6"/>
    <w:qFormat/>
    <w:locked/>
    <w:rPr>
      <w:rFonts w:ascii="宋体" w:eastAsia="黑体"/>
      <w:color w:val="000000" w:themeColor="text1"/>
      <w:sz w:val="28"/>
    </w:rPr>
  </w:style>
  <w:style w:type="character" w:customStyle="1" w:styleId="jlqj4b">
    <w:name w:val="jlqj4b"/>
    <w:basedOn w:val="aff0"/>
    <w:qFormat/>
  </w:style>
  <w:style w:type="character" w:customStyle="1" w:styleId="30">
    <w:name w:val="标题 3 字符"/>
    <w:link w:val="3"/>
    <w:qFormat/>
    <w:rPr>
      <w:bCs/>
      <w:color w:val="000000" w:themeColor="text1"/>
      <w:kern w:val="2"/>
      <w:sz w:val="21"/>
      <w:szCs w:val="32"/>
    </w:rPr>
  </w:style>
  <w:style w:type="character" w:customStyle="1" w:styleId="Char2">
    <w:name w:val="标准文件_段 Char"/>
    <w:link w:val="affffff0"/>
    <w:qFormat/>
    <w:rPr>
      <w:rFonts w:ascii="宋体"/>
      <w:sz w:val="21"/>
    </w:rPr>
  </w:style>
  <w:style w:type="character" w:customStyle="1" w:styleId="40">
    <w:name w:val="标题 4 字符"/>
    <w:link w:val="4"/>
    <w:qFormat/>
    <w:rPr>
      <w:bCs/>
      <w:color w:val="000000" w:themeColor="text1"/>
      <w:kern w:val="2"/>
      <w:sz w:val="21"/>
      <w:szCs w:val="28"/>
    </w:rPr>
  </w:style>
  <w:style w:type="character" w:customStyle="1" w:styleId="31">
    <w:name w:val="31"/>
    <w:qFormat/>
    <w:rPr>
      <w:rFonts w:ascii="AngsanaUPC" w:hAnsi="AngsanaUPC" w:cs="AngsanaUPC" w:hint="default"/>
      <w:color w:val="000000"/>
      <w:spacing w:val="0"/>
      <w:sz w:val="30"/>
      <w:szCs w:val="30"/>
    </w:rPr>
  </w:style>
  <w:style w:type="character" w:customStyle="1" w:styleId="aff4">
    <w:name w:val="批注文字 字符"/>
    <w:link w:val="aff3"/>
    <w:qFormat/>
    <w:rPr>
      <w:kern w:val="2"/>
      <w:sz w:val="24"/>
      <w:szCs w:val="24"/>
    </w:rPr>
  </w:style>
  <w:style w:type="character" w:customStyle="1" w:styleId="afff1">
    <w:name w:val="批注主题 字符"/>
    <w:link w:val="afff0"/>
    <w:qFormat/>
    <w:rPr>
      <w:b/>
      <w:bCs/>
      <w:kern w:val="2"/>
      <w:sz w:val="24"/>
      <w:szCs w:val="24"/>
    </w:rPr>
  </w:style>
  <w:style w:type="paragraph" w:customStyle="1" w:styleId="23">
    <w:name w:val="修订2"/>
    <w:hidden/>
    <w:uiPriority w:val="99"/>
    <w:semiHidden/>
    <w:qFormat/>
    <w:rPr>
      <w:kern w:val="2"/>
      <w:sz w:val="24"/>
      <w:szCs w:val="24"/>
    </w:rPr>
  </w:style>
  <w:style w:type="paragraph" w:customStyle="1" w:styleId="affffffa">
    <w:name w:val="标准文件_附录二级无标题"/>
    <w:basedOn w:val="affffff3"/>
    <w:qFormat/>
    <w:pPr>
      <w:spacing w:beforeLines="0" w:afterLines="0" w:line="276" w:lineRule="auto"/>
      <w:ind w:left="1417"/>
      <w:outlineLvl w:val="9"/>
    </w:pPr>
    <w:rPr>
      <w:rFonts w:ascii="宋体" w:eastAsia="宋体"/>
    </w:rPr>
  </w:style>
  <w:style w:type="paragraph" w:customStyle="1" w:styleId="13">
    <w:name w:val="正文文本1"/>
    <w:basedOn w:val="aff"/>
    <w:qFormat/>
    <w:pPr>
      <w:shd w:val="clear" w:color="auto" w:fill="FFFFFF"/>
      <w:spacing w:line="312" w:lineRule="exact"/>
      <w:ind w:left="360" w:firstLineChars="0" w:hanging="360"/>
      <w:jc w:val="distribute"/>
    </w:pPr>
    <w:rPr>
      <w:rFonts w:ascii="Arial Unicode MS" w:eastAsia="Arial Unicode MS" w:hAnsi="Arial Unicode MS" w:cs="Arial Unicode MS"/>
      <w:color w:val="000000"/>
      <w:kern w:val="0"/>
      <w:sz w:val="19"/>
      <w:szCs w:val="19"/>
    </w:rPr>
  </w:style>
  <w:style w:type="paragraph" w:styleId="affffffb">
    <w:name w:val="List Paragraph"/>
    <w:basedOn w:val="aff"/>
    <w:uiPriority w:val="34"/>
    <w:qFormat/>
  </w:style>
  <w:style w:type="paragraph" w:customStyle="1" w:styleId="32">
    <w:name w:val="修订3"/>
    <w:hidden/>
    <w:uiPriority w:val="99"/>
    <w:semiHidden/>
    <w:qFormat/>
    <w:rPr>
      <w:color w:val="000000" w:themeColor="text1"/>
      <w:kern w:val="2"/>
      <w:sz w:val="21"/>
      <w:szCs w:val="21"/>
    </w:rPr>
  </w:style>
  <w:style w:type="paragraph" w:customStyle="1" w:styleId="41">
    <w:name w:val="修订4"/>
    <w:hidden/>
    <w:uiPriority w:val="99"/>
    <w:semiHidden/>
    <w:qFormat/>
    <w:rPr>
      <w:color w:val="000000" w:themeColor="text1"/>
      <w:kern w:val="2"/>
      <w:sz w:val="21"/>
      <w:szCs w:val="21"/>
    </w:rPr>
  </w:style>
  <w:style w:type="paragraph" w:customStyle="1" w:styleId="50">
    <w:name w:val="修订5"/>
    <w:hidden/>
    <w:uiPriority w:val="99"/>
    <w:semiHidden/>
    <w:qFormat/>
    <w:rPr>
      <w:color w:val="000000" w:themeColor="text1"/>
      <w:kern w:val="2"/>
      <w:sz w:val="21"/>
      <w:szCs w:val="21"/>
    </w:rPr>
  </w:style>
  <w:style w:type="paragraph" w:customStyle="1" w:styleId="60">
    <w:name w:val="修订6"/>
    <w:hidden/>
    <w:uiPriority w:val="99"/>
    <w:semiHidden/>
    <w:rPr>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D602E-FC9A-4CC9-A623-C52FC17A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2280</Words>
  <Characters>2622</Characters>
  <Application>Microsoft Office Word</Application>
  <DocSecurity>0</DocSecurity>
  <Lines>119</Lines>
  <Paragraphs>148</Paragraphs>
  <ScaleCrop>false</ScaleCrop>
  <Company>中国标准研究中心</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mcj</dc:creator>
  <cp:lastModifiedBy>User</cp:lastModifiedBy>
  <cp:revision>2</cp:revision>
  <cp:lastPrinted>2023-04-06T01:20:00Z</cp:lastPrinted>
  <dcterms:created xsi:type="dcterms:W3CDTF">2025-06-16T01:02:00Z</dcterms:created>
  <dcterms:modified xsi:type="dcterms:W3CDTF">2025-06-16T01:02:00Z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A5EA215F03D64E089AE52A8505B06794_13</vt:lpwstr>
  </property>
</Properties>
</file>