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SectionMark0"/>
    <w:p w14:paraId="2EA3D985" w14:textId="77777777" w:rsidR="007E4606" w:rsidRDefault="00000000">
      <w:pPr>
        <w:rPr>
          <w:color w:val="auto"/>
        </w:rPr>
      </w:pPr>
      <w:r>
        <w:rPr>
          <w:noProof/>
          <w:color w:val="auto"/>
        </w:rPr>
        <mc:AlternateContent>
          <mc:Choice Requires="wpg">
            <w:drawing>
              <wp:anchor distT="0" distB="0" distL="114300" distR="114300" simplePos="0" relativeHeight="251659264" behindDoc="0" locked="0" layoutInCell="1" allowOverlap="1" wp14:anchorId="3C5F5450" wp14:editId="30325270">
                <wp:simplePos x="0" y="0"/>
                <wp:positionH relativeFrom="column">
                  <wp:posOffset>-720090</wp:posOffset>
                </wp:positionH>
                <wp:positionV relativeFrom="paragraph">
                  <wp:posOffset>-358775</wp:posOffset>
                </wp:positionV>
                <wp:extent cx="7543800" cy="2572385"/>
                <wp:effectExtent l="0" t="0" r="635" b="0"/>
                <wp:wrapNone/>
                <wp:docPr id="22" name="组合 22"/>
                <wp:cNvGraphicFramePr/>
                <a:graphic xmlns:a="http://schemas.openxmlformats.org/drawingml/2006/main">
                  <a:graphicData uri="http://schemas.microsoft.com/office/word/2010/wordprocessingGroup">
                    <wpg:wgp>
                      <wpg:cNvGrpSpPr/>
                      <wpg:grpSpPr>
                        <a:xfrm>
                          <a:off x="0" y="0"/>
                          <a:ext cx="7543737" cy="2572385"/>
                          <a:chOff x="3286" y="905"/>
                          <a:chExt cx="12475" cy="4051"/>
                        </a:xfrm>
                      </wpg:grpSpPr>
                      <pic:pic xmlns:pic="http://schemas.openxmlformats.org/drawingml/2006/picture">
                        <pic:nvPicPr>
                          <pic:cNvPr id="9" name="图片 1"/>
                          <pic:cNvPicPr>
                            <a:picLocks noChangeAspect="1"/>
                          </pic:cNvPicPr>
                        </pic:nvPicPr>
                        <pic:blipFill>
                          <a:blip r:embed="rId9"/>
                          <a:stretch>
                            <a:fillRect/>
                          </a:stretch>
                        </pic:blipFill>
                        <pic:spPr>
                          <a:xfrm>
                            <a:off x="3286" y="905"/>
                            <a:ext cx="11865" cy="4051"/>
                          </a:xfrm>
                          <a:prstGeom prst="rect">
                            <a:avLst/>
                          </a:prstGeom>
                          <a:noFill/>
                          <a:ln>
                            <a:noFill/>
                          </a:ln>
                        </pic:spPr>
                      </pic:pic>
                      <wps:wsp>
                        <wps:cNvPr id="10" name="文本框 10"/>
                        <wps:cNvSpPr txBox="1"/>
                        <wps:spPr>
                          <a:xfrm>
                            <a:off x="12424" y="3410"/>
                            <a:ext cx="3337" cy="5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052B912" w14:textId="77777777" w:rsidR="007E4606" w:rsidRDefault="00000000">
                              <w:r>
                                <w:rPr>
                                  <w:rFonts w:hint="eastAsia"/>
                                </w:rPr>
                                <w:t>XXXXX-XXXX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C5F5450" id="组合 22" o:spid="_x0000_s1026" style="position:absolute;left:0;text-align:left;margin-left:-56.7pt;margin-top:-28.25pt;width:594pt;height:202.55pt;z-index:251659264" coordorigin="3286,905" coordsize="12475,4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YtAMAAMMIAAAOAAAAZHJzL2Uyb0RvYy54bWycVstuGzcU3RfoPxCz&#10;j0ejh+UMLAeqXRsBjEaIW3RNcTgawhySJalXP6BBf6CbZpN9v6F/U/c3esiZkSXZQeMsPL4k7/Pw&#10;XF6dv9nUkqy4dUKrSZKd9BLCFdOFUItJ8tOP16/OEuI8VQWVWvFJsuUueXPx7Tfna5Pzvq60LLgl&#10;cKJcvjaTpPLe5GnqWMVr6k604QqHpbY19VjaRVpYuob3Wqb9Xu80XWtbGKsZdw67V81hchH9lyVn&#10;/l1ZOu6JnCTIzcevjd95+KYX5zRfWGoqwdo06FdkUVOhEHTn6op6SpZWPHFVC2a106U/YbpOdVkK&#10;xmMNqCbrHVVzY/XSxFoW+XphdjAB2iOcvtot+2F1Y82dmVkgsTYLYBFXoZZNaevwH1mSTYRsu4OM&#10;bzxh2ByPhoPxYJwQhrP+aNwfnI0aUFkF5IPdoH92mhAcv+7tjr5vzbP+cDxqjIe9URYs0y5wepCO&#10;ESzHX4sBpCcY/D9XYOWXlietk/qLfNTU3i/NK1yXoV7MhRR+G6mHiwlJqdVMsJltFoBzZokoUGxC&#10;FK3B+H/+/Pvf3z+QWFvQDyqNAQ0F3Wp274jSlxVVCz51BpRFI0UkDtXTsDyINpfCXAspwyUFua0L&#10;9D6ixzPQNNS70mxZc+WbXrJcokStXCWMS4jNeT3nqMW+LWJCNHfecs+qELBE4PdItrmy3UHM8jGx&#10;kLMDu57h01NedKTKsrPTz7ECoFnnb7iuSRCQHHLAVdCcrm5dm02nEraVDhDFPpfqYANMCzsx4ybH&#10;KCLl0Ap4j1yHKFZPMH1Ry91V1HBkGdw+ciTDi9SQ5OGPDw8f/3r49BvBXuzEqBf6kvjNdxptFG8g&#10;2H8GTrRSfxj7bDBsnNC8A3Qw6Fp0NI7+d032YjidlqLoSBefaX4pLVlRPLDSN7wFT/a1pCLrSXI6&#10;GPXiPe0upMP/sago+a3k4Z6kes9L9FJ8esLGUTTKGJjbRYzaQavh5ZcbtvrBlMeB8ZKoO4sYWSu/&#10;M66F0jbWe5R2cd+lXDb6YOBe3UH0m/mmJcFcF1twwGowHWxxhl0L0P6WOj+jFqMKmxi//h0+pdTA&#10;WbdSQiptf31uP+iDzjhNyBqjb5K4X5Y0vIvyrQLRX2fDYZiVcTHEm46F3T+Z75+oZX2pcflZzC6K&#10;Qd/LTiytrn/GlJ6GqDiiiiH2JPGdeOmbgYwpz/h0GpWa5/ZW3Rk80lnLm+nS61LEHg8wNdi08KFZ&#10;oxQnJaSDUby/jlqPvz0u/gMAAP//AwBQSwMECgAAAAAAAAAhACdcNDJTPgAAUz4AABQAAABkcnMv&#10;bWVkaWEvaW1hZ2UxLnBuZ4lQTkcNChoKAAAADUlIRFIAAASiAAABlQgCAAAAQkHObwAAAANzQklU&#10;CAgI2+FP4AAAAAlwSFlzAAAWJQAAFiUBSVIk8AAAIABJREFUeJzt3X10VOWBx/EnCAXxJSzQqEAT&#10;igkcXCS8nLoQDl02cFYDoUNX4MAq4FpIDLLAnqQWq8NbdEGbnA2UJTLgqRHXpAJKTEioJTlVDoHS&#10;RTIsFUmCJaPQMoIwiggozP5x5XqZt0zmzsy995nv5w/OzeTOM89wJ3fu7z5vSV6vVwAAAAAAZNHF&#10;6AoAAAAAAKKJmAcAAAAAUiHmmVrbunFJN8uv99mjfl3+OHWncePy69vaRNu6/Jv2a1uXf2OXcfnr&#10;6ttE27r8dW1xfScAAAAA4oWYZ2rpS/Z5vd66vCwhRF5Zq9fr3ZSj/rKtPn9cUsbkN8SzFa1eRUXF&#10;tJ3zMpIyljq+K6M+Pylj6dGZdco+FdPEcxlJGUuPxv/NAAAAAIiLrkZXAB3LuE8IIcTgdO2D9fkZ&#10;kx0iq6x135LvHk9Pz9m0r/W+cRlLbzzStu45h8gqq1iSo+yVnrNkX6sYl/FGXGoOAAAAIP5ozbOm&#10;+vzJDiGyyiqWpPv9Ln1JRVnW0RalU2brB00Bdng2L+Y1BAAAAGAQYp4Vta17ziGEyHs2QMgTQoj0&#10;KTOHfbuZcV+WEE1LM/LrtWPxcqbNjHUdAQAAABiEmGdFShNd1n0ZwXZIX7Lp2wR4o+XOMTlDmX1F&#10;kbMkSEIEAAAAYHXEPAtqa+nMBCo5m1qVOVyaHEsnZyQpc3ECAAAAkBYxz7qGDQ6zQS49Z9O+1rqy&#10;vCwhhGhyTM7IGHdzH04AAAAAEiHmWdeNWVbCkp6zZNM+77fteqLJMTnDdwU+AAAAAHIg5llQ+pSZ&#10;WUKIpg9aO963bd06TZxLz9m0z9taliWEEI6d5DwAAABARsQ8K/o254UIavXfpbs3fPdKX1JRliU6&#10;2RoIAAAAwCqIeZb0bVJzTB63LkBUa1uXv3PwkpwbPzqeC7STyJo5hck2AQAAAAkR8yyg9QMhhBA3&#10;Nb6lL9lXl5clmpbetE6CaGurzx83T/x8U45m36al2jlX2urXzVvalBV00T0AAAAA1kbMM7W2deOS&#10;kpImO5qEEI6lGUlJSZqJU3I27fO21pUNO/rG5Iwkxbh5vxI/37fvpgA3s87rba2YtnPeOGWfjOfe&#10;GFbXuu+mIAgAAABAHkler9foOgAAAAAAoobWPAAAAACQCjEPAAAAAKRCzAMAAAAAqRDzAAAAAEAq&#10;xDwAAAAAkAoxDwAAAACkQswDAAAAAKkQ8wAAAABAKsQ8AAAAAJAKMQ8AAAAApELMAwAAAACpEPMA&#10;AAAAQCrEPAAAAACQCjEPAAAAAKRCzAMAAAAAqXQ1ugIIra2+vvWmBzIyctLTDaoMAAAAAAtI8nq9&#10;RtcBwbWtG5extMnnway8sopNS8h6AAAAAAKh06YVZJXVtd5QlieaHEvnrWszulIAAAAAzImYZw0Z&#10;6Tcs2VSXJ0TTG7vIeQAAAAACIeZZVNMHrR3vBAAAACABEfMsp63lqBAib1qO0RUBAAAAYErMtGkF&#10;TW/8Kv8DZfPoUUdTU1Ze3c9JeQAAAAACIuZZQpPD8d10m1l5M6dlMM8mAAAAgMDotGkFWWWt3m+1&#10;1uUJx9LJGfn1RlcKAAAAgDkR8ywmPWfTvro8IRzPsaQCAAAAgECIeVbFVJsAAAAAAiLmWY8y1SYA&#10;AAAABETMs5i2+nXzljYJVlQAAAAAEAQzbVpB09KMpKXaB7Ly6jaR8gAAAAAEQswzucEz8/KGaX6+&#10;b9q0KRk56aynAAAAACCIJK/Xa3QdAAAAAABRw9g8AAAAAJAKMQ8AAAAApELMAwAAAACpEPMAAAAA&#10;QCrEPAAAAACQCjEPAAAAAKRCzAMAAAAAqRDzAAAAAEAqxDwAAAAAkAoxDwAAAACkQswDAAAAAKkQ&#10;8wAAAABAKsQ8AAAAAJAKMQ8AAAAApELMAwAAAACpdDW6AgAAADCjL7/8cvfu3a2trX/729/cbvf1&#10;69dD7JyUlHTnnXf2uqFPnz6ZmZkZGRlduhjTqHDq1Kndu3efOHHio48++vTTT69evXrlypUrV65c&#10;vXq1a9euPXr06N69e/fu3fv27Zuenp6RkfGTn/ykd+/eYRbu9Xpramp27drV3t7udrsvX778zTff&#10;fH3DN998c/369a4369WrV//+/fv37z906NDp06fffffdMX37/j788MNt27b95S9/+fjjj0+dOnXl&#10;yhWlqsq/SUlJ3bp169q1a7du3dSN3r179+vXb9y4cY888kivXr3iXGHolOT1eo2uAwAAAEzkxIkT&#10;y5cv37lz56VLl/SU06dPnxkzZhQUFAwfPjxadQvHihUrnn/++WvXroX/lNtvv/2tt96aNGlSODvv&#10;3Lnzpz/9aaS1E7fcckthYeHatWuTkpIiLiR8169fnzdv3muvvRZxCXPmzHn11VejWCXEAZ02AQAA&#10;8B2n0zlixIjXX39dZ8YTQpw7d+6ll14aMWLEY489duHChahULxz/9V//1amMJ4S4ePHib3/72zB3&#10;Hjp0aPfu3Ttfr29du3btxRdf/OUvfxlxCZ2yevVqPRlPCPGjH/0oWpVB3BDzAAAA8J1f/OIXFy9e&#10;jGKBXq+3oqJi9OjRf/7zn6NYbAih+5cGE34ftyFDhpSUlETwElpr166tqanRWUiHfv/7369evVpP&#10;CdnZ2U8++WS06oO4IeYBAADgO//7v/8bi2I/+uijiRMntra2xqLw+HvyySenTJmis5B58+a1t7dH&#10;pT4BnT59+pFHHtEzRKtXr14VFRVGDbCEHhwzAAAAfOfy5csxKvnMmTOTJk36+OOPY1R+PCUlJb36&#10;6qsZGRl6Cjl//vzMmTOvXr0arVppffPNN//6r//66aefRlxCly5dqqqqBgwYEMVaIW6IeQAAAIgT&#10;l8s1adIkt9ttdEWioHfv3jU1NTqnoDx48OBTTz0VrSpprVq16t1339VTwrp16x588MFo1QdxRswD&#10;AABA/LS0tOTm5n755ZdGVyQKhgwZsm3btltuuUVPIevWrduxY0e0qqR45513nn/+eT0lLFy4cNGi&#10;RdGqD+KPmAcAAIC4+tOf/jRz5sxvvvnG6IpEwaRJkzZs2KCzkMcff/zEiRNRqY8Q4vTp048++qie&#10;IXmTJk0qKyuLVn1gCGIeAAAA4q2uru6JJ56QYwHnJ554YvHixXpK+Pzzz2fMmBGVUZHffPPN7Nmz&#10;9QzJU5oou3Xrpr8yMBAxDwAAAAZ4+eWXV61aZXQtoqO0tPShhx7SU8Lhw4f/4z/+Q39NVq5c+d57&#10;70X89N69e9fW1uoccAgzIOYBAADAGKtWrdq8ebPRtYiCrl27VlVV3XfffXoKeemllyorK/WU8Lvf&#10;/e4///M/I356165dd+zYkZ6erqcOMAliHgAAAAzzxBNP1NbWGl2LKEhOTq6pqenbt6+eQhYsWPDh&#10;hx9G9txTp07pHJL30ksvTZgwIeKnw1SIeQAAANAr4tkmr1+/PnPmzD/+8Y/RrY8hBg0a9Oabb+oZ&#10;1fbll1/OmDHj0qVLnX2iMiTv7NmzEb90YWHhz372s4ifDrMh5gEAAECvtWvXRvzcr776Kjc3t7W1&#10;NYr1Mcr48eMdDoeeEo4ePRrBSgYrVqzYu3dvxC+am5v7wgsvRPx0mBAxDwAAAHo98sgjeuYgOXv2&#10;7EMPPXTmzJkoVskojz32mM4Vz3/zm9+88sor4e+vc0je/fff//rrr+tc/Q9mQ8wDAACAXufPn3/l&#10;lVe+//3vR1zCRx99NGXKlIsXL0axVkZZs2aNzWbTU8LChQuPHj0azp7KkLyIXyglJaWmpuaOO+6I&#10;uASYEzEPAAAAen322Wd33XXXb37zGz2FHDp0aMaMGV9//XW0amWULl26vPbaa5mZmRGX8NVXX4Uz&#10;SO/69euPPvpoxEPyunfvvnPnzrS0tMieDjMj5gEAAECvzz77TAgxZcqUJ598Uk85u3fvzsvLk2DZ&#10;9Ntvv/3tt9++6667Ii7hww8/LCwsDL3Phg0b/vCHP0T8Ei+//PLYsWMjfjrMjJgHAAAAvZSYJ4T4&#10;1a9+NWzYMD1FvfLKK8uXL49GpQyWmppaXV3dvXv3iEt46aWXqqurg/22tbV12bJlERf+7LPPPvLI&#10;IxE/HSZHzAMAAIBe58+fVzZuvfXW6urq3r176yntueee27RpUzTqZbB/+Id/6NRkKv5+9rOfnT59&#10;2v/xa9eu/du//dtXX30VWbHTp09ftWqVnorB5Ih5AAAA0Ovy5cvq9qBBg7Zt26Zz5saFCxe+/fbb&#10;uutlvFmzZq1YsSLip587d27evHnXr1/3eXzdunX79u2LrMzRo0dXVFR06UIQkBlHFwAAAHr5zJuS&#10;nZ29bt06PQVev3591qxZ+/fv11cvU1i+fPnMmTMjfvqePXtefvll7SN/+ctfnn322chK69evX3V1&#10;dc+ePSOuDyyBmAcAAAC9rl696vPIwoUL8/Ly9JT51VdfTZ069fjx43oKMYMuXbq88sorP/rRjyIu&#10;oaio6NSpU8q21+tdtGhRZN01b7311rfffrt///4R1wRWQcwDAACAXv4xLykp6de//vX48eP1FHvu&#10;3LmHHnrob3/7m55CzEAZshhxvvr8888LCgqUCUjffPPNurq6yMp57bXXRo8eHdlzYS3EPAAAAOjl&#10;H/OEEN/73vfefPPNjIwMPSWfPHly8uTJX3zxhZ5CzOCee+6pqamJuLdkTU3NG2+88cUXXyxevDiy&#10;Ep5//vl/+Zd/iey5sBxiHgAAAPQKGPOEEH379t29e3dKSoqewg8fPjx9+nQJlk0fOXLka6+9FvHT&#10;//3f//3JJ58MOPFmh+bMmfP0009H/NKwHGIeAAAA9AqRwQYNGlRXV3fbbbfpKf+dd96ZP3++BMum&#10;//SnP12zZk1kz/3000+3bt0awROzsrI2b96clJQU2evCioh5AAAA0Ct0ABs9evT27dt1LrHw6quv&#10;PvPMM3pKMIlf/OIXc+fOjdvLpaWlvfXWW3pWaYcVEfMAAAAQcw899NCWLVt0FrJmzZrNmzdHpT4G&#10;SkpKcjgc48aNi8Nr3X777TU1NTo7zcKKiHkAAACIh8cee+y5557TWUhBQcHvf//7qNTHQN27d3/r&#10;rbcGDhwY01fp0qVLVVXV/fffH9NXgTkR8wAAABAnv/zlL/Pz8/WUcO3atenTp//5z38OsY/O3qHx&#10;8f3vf7+2tvaOO+6I3UuUlJRMmTIlduXDzIh5AAAAiJOkpKQNGzb85Cc/0VPI559/PmXKlBCL6XXr&#10;1k1P+XHz93//97/97W+7dInJBfmCBQuWLl0ai5JhCcQ8AAAAxE/Xrl0rKyvHjBmjp5D29vZp06Zd&#10;vnw54G+tEvOEEDk5OaWlpVEvdsKECf/93//N1JqJjJgHAACAuOrZs2dNTY3OZdP/+Mc/BltioWvX&#10;rnpKjrMlS5bk5eVFscD09PQdO3ZYKOsiFoh5AAAAiDdl2fS77rpLTyH/8z//E3ANOmslHKUja3Z2&#10;dlRK69WrV21tbe/evaNSGqyLmAcAAAADKMum33777XoKeeaZZ958802fB60V84QQ3bp127Ztm87m&#10;TSHELbfcsm3btiFDhkSlVrA0Yh4AAACMMWrUqO3bt+vsYzl37tyjR49qH/ne976nr14G6N27d21t&#10;ba9evfQUsmHDhkmTJkWrSrA0Yh4AAAAM8+CDD+pcNv3LL7+02WyfffaZ+ojOFkKjDB48eOLEiXpK&#10;eOKJJ6JVGVgdMQ8AAABGmjdv3vPPP6+nhI8++mj27NnXrl1TfozpYnSAJRDzAAAAYLCnn35aZ0vU&#10;O++888wzzyjbxDyAmAcAAACDKbNN2mw2PYW88MIL1dXVgpgHEPMAAABgBrfccsvrr78+duxYPYXM&#10;mzevra3NomPzgCgi5gEAAMAUlGXTBw8eHHEJHo9n+vTp1loeHYgF/gYAAABgFn369Nm9e/fYsWPP&#10;nDkTWQlOp7O1tTW6tQIsh9Y8AAAAmMgPf/hDncumX7p0KYr1AayImAcAAABzGTVq1I4dO+h7CUSM&#10;mAcAAADT+ed//ueXX37Z6FoAVkXMAwAAgBnNnTtX57LpQMIi5gEAAMCknn766YKCAqNrAVgPMQ8A&#10;AAAmlZSU9Otf/3ratGlGVwSwGGIeAAAAzCsqy6YDiYaYBwAAAFO79dZba2pqhgwZYnRFAMsg5gEA&#10;AMDslGXT77nnHqMrAlgDMQ8AAAAWMHDgwHfeeadXr15GVwSwAGIeAAAArGHYsGF1dXU9e/Y0uiKA&#10;2RHzAAAAYBljx47dsWNH165do15yly5cGEMefJoBAABgJQ899NCbb755++23R7fYQYMGRbdAwEDE&#10;PAAAAFjM1KlTm5qa7rvvvmgVePfddz/++OPRKg0wHDEPAAAA30lLS4vgWffee2/UaxLa/ffff/jw&#10;4RdeeOHuu+/WWdTIkSMPHjyYkpISlYrp8cMf/jDi58b/EMDMkrxer9F1AAAAgFmcOHGipKTkD3/4&#10;w0cffXT16tXQO6ekpAwePHjOnDlz587t0aNHfGro4+uvv969e3djY+Of/vSns2fPfvbZZ5999tm1&#10;a9dCP+u222676667/umf/mnGjBnZ2dndunWLT21Du3jx4tatW7dv397a2nrq1Knr1693+JS+ffum&#10;pqbm5OQ8/vjj9DuFipgHAACAAK5du3b69Okvvvji8g3ffPNND4177rnnjjvuMLqaAXi93osXL375&#10;5ZfBdrjzzjvNP13n119//de//vXixYtXrly5cuXK5cuXr1692rVr1+7du/fo0UP595577rntttuM&#10;rinMiJgHAAAAAFJhbB4AAAAASIWYBwAAAABSIeYBAAAAgFSIeQAAAAAgFWIeAAAAAEiFmAcAAAAA&#10;UiHmAQAAAIBUiHkAAAAAIBViHgAAAABIhZgHAAAAAFIh5gEAAACAVIh5AAAAACAVYh4AAAAASIWY&#10;BwAAAABSIeYBAAAAgFSIeQAAAAAgFWIeAAAAAEiFmAcAAAAAUiHmAQAAAIBUiHkAAAAAIBViHgAA&#10;AABIhZgHAAAAAFIh5gEAAACAVIh5AAAAACAVYh4AAAAASIWYBwAAAABSIeYBAAAAgFSIeQAAAAAg&#10;FWIeAAAAAEiFmAcAAAAAUiHmAQAAAIBUiHkAAAAAIBViHgAAAABIhZgHAAAAAFIh5gEAAACAVIh5&#10;AAAAACAVYh4AAAAASIWYBwAAAABSIeYBAAAAgFSIeQAAAAAgFWIeAAAAAEiFmAcAAAAAUiHmAQAA&#10;AIBUiHkAAAAAIBViHgAAAABIhZgHAAAAAFIh5gEAAACAVIh5AAAAUjlw4IDH4zG6FgCMlOT1eo2u&#10;A2LF5XKlpaWpP1r9WNfW1h4/fnzGjBmpqamh91G2J02alJmZGa/axZzT6dyzZ0///v1TUlKEENnZ&#10;2UbXCEDCcTqdt9566+DBg42uCELxeDy9evWy2WzLli0bM2aM0dVB5JSvfmW7sLDQ2MoYq6qqKjs7&#10;W7kE8v/VBx98sHr16vjXyuSIeTKTLOZNmzaturpaCFFSUhIs7DU2Nk6cOFHZbmhokCkLad+azWbb&#10;uXOnsfVB+BobG9Xt9PT0MO9TDBkyJDc3N+aVizGn0ynT3RaUlpYWFRUJIWw226xZs2bNmmV0jfTS&#10;/tEJIebMmaO9jnS73Vu3bg32W9PavHlzXl6esl1SUpI48UC+o6n96rf6VZweLS0tQ4YMEULY7fbJ&#10;kycPHTo0OTlZ+ZX6abfb7SQ9H12NrgAQFqfTqWQ8IURRUVH//v1DXCsrBgwYEPt6GWP8+PFGV6ET&#10;XC5XW1tbTF8idHYynPolLYRobm4OUdXjx48r19BCiJqampjXLDY8Hs/JkycPHjy4a9eu6urqCxcu&#10;qN/HlpCUlBTnV2xvbzfzBzig6urq+fPnG12LKND+0Qm/BpPLly9rfztjxoz41SxSLpdLzXhCiP79&#10;+wfbLeJPnZ7nxpR8RxOK999/X9koLi4+cuRIRUWF8qPb7d61a5f6KyEESU+LmAdr2LRpk7ptt9vD&#10;uYXco0ePEL91Op3nzp2zaHPfnXfeaXQVOqGtrU2bc2KhoaHBnNcc/v7u7/4uzD179uwZ05pEkcvl&#10;On/+/Llz5w4fPrx37171jozi2LFjdBuThvYqefjw4QbWJFo6dTq1xHlm7dq16nZNTU2wTgHazj4R&#10;MOe9CfmOZofU5r6SkpLOPtfj8SjRyJCj2djYGP41WFVVlbq9ePFi9dZhSkqKw+EQQijfO8XFxffd&#10;d58EvQyihZgnMzlOYUKIxsbG8vJy9Uf9/U9qa2unTp0qhGhubrZij7J7773X6Cp0Qnp6utFVMJjd&#10;ble+SjukdEoxrZaWlk8++UQI4Xa7T506pV4ihPbqq69aNOaVlJSMHDkyRoUfPnxYG5msSI6vmNCn&#10;U8u9x9raWvXr0uFwSNDxu1MkO5qdYqHzicfjKS0tLS4urqysDCeStbS0qHcPbTabTzhMSUlZtWqV&#10;usPs2bMHDhxo0S+dqCPmwezcbre2LaihoUFnBzDtoIURI0ZYNOlZVBSvmy10lRz+J9bkLXhPPfWU&#10;T0tdaDabTelg3NLSYsVJO0aOHGnRBv8Ycblc6nYETQeINZfLpdzBFELYbLYFCxYYWx/An9vtzsvL&#10;U75KZs+eLYToMOmpPTaD7ZyZmdnc3DxixAjlx7Nnz0atuhZHzIPZbdiwQd222+16rrpcLtfatWu1&#10;DYNCiE2bNq1Zs8ZaY4esi+tmS5s1a1aHMa+hoSE9Pb1Hjx7mn9sAnXX+/Hl1O3btnIiYtrvmiy++&#10;GHrn48ePhx7aEBpfmibRp08fh8MRcR+fS5cu6fwkdFZKSor2qyScpKfso8jJyQm4T2ZmpsPh2LVr&#10;1/r16+Vutu0UYh5MraqqStsr7NFHH42sHI/HU19frz1TCCHsdvvDDz9MUx4QplGjRgkhCgoK7r33&#10;3jvvvPPee+/t2bNnv379mpqa1D+u0DHe4/EcOnSoUy/KfYHY8Xg8nVpa7eDBg9oftY17HTLthVef&#10;Pn3UbUs3UZaWlmq7a3bYfm7FBvYOSXM0w5eZmanzMib+PXuVUKd+a4ROetqpqu12e4j7CwsWLLDZ&#10;bNxh1CLmwbwOHDjgE8wiu+HU2Ni4fv16bSuE3W6fP3++aS87AHMaPHhwwBm9w59J1ePxdHY+nkSe&#10;QzzWjh07Nnbs2Mie29njeObMGXNefoU/K5KZ1dbWqp3YE7m7phxHMxGEn/S2b9+ubp89e7a0tDSy&#10;V/R4PAk4CScxDybV0tIS8fWH4vLly/4Br6CgID8/nxY8AJ1y4MCBS5cu6SykT58+pjr59OvXL26v&#10;Zc6MJwen06kOyRNCrF+/3sDKAGHyT3r+U6c4nU7tQBufQTedRcyD2elZ0KmzzzVwumS32/3UU0/p&#10;LMRn0kKbzbZs2TI5Jl/Sf7kJGELb3yZE9xv/VRkMt2/fPv1T/pSUlJgq5iUOj8cT07FkjY2Nw4YN&#10;MyTKOp1OdeYJIcT+/ful76gi69F0Op0HDx70GWV3+PBhbcV8fmWJFd5DmDVr1hdffKHOijd27Fif&#10;WfG0i2khAsQ8BGXUAGvtLExCCJvNFv4FX8D8Y7PZFi9eLNMIn+PHjyfaNNkmV1paGuLKY+/ever2&#10;li1bQvxlnThxQt3evn279gteq6ioyKJdGbXvPXTHabPFPOk1NDSEPkkuX75cHSkd5pL36opeBnI6&#10;nTt27Dhy5MjOnTtj9yrK2ywoKPjxj3+clZUVt6DV0tKizXiVlZXaW5ktLS3vv/++TGuIyX00z507&#10;p13XPljFtCRY4X3BggUff/yxem7ZsWOHGvN8mvKEEPv37w/YB2HLli1qCe3t7QFf6PLly1GrtHUQ&#10;8xCUITHPJ+PZ7fYJEyaEc8HX0tJSU1Pjc7tdpoAnRwteiOjSWdpEZAZhrowX5m5Cd+8URNeQIUOU&#10;GR38Z5h0u91qv6PKysqAN9dPnDjx+eefm3xdxBBcLpf60S0pKbHELIsul2vx4sXq14fT6YxRU6o6&#10;FU15eXl5eXllZWXcgsHgwYPVZTntdrtPoisrKysvL6+qqpLgezARjmbCWr169ZEjR6qrq+12u7Zf&#10;5YoVK3z27NevX8DDoT0jcby0iHlWVVJSEs4q4dqOmuHc/tfTKVS/lpYW7cJcNptt9erVPr0UfLjd&#10;7oMHD9bV1flfE9fU1MjU5HX8+HGjqxAFRBdYVG5ubrDziXbCyWD3/q1+kb1t2zZ1e9KkSQbWJHw+&#10;B2LPnj0xCgY+UxDF+Vgrl8jDhw/3GXfU2NionG+rq6v9L6AtJ0GOprh5gtATJ05ovzT95w6N50II&#10;MbV+/fp+/fppP6KNjY306dCPmAezOHDggHbOFZvN5nA4gu3sdrsbGxvfe++9ELFh+PDhUa6iobSN&#10;V0VFReGEfMTNpEmTQiw9pO1PEqzPiUK7MkFlZWVWVlbA3cKf2TJa3G63nhEgHo/nypUrlh5Dksic&#10;Tqf+cYmGmD9/vnqlWFRUNH/+/Fi0Q2p7KBQUFMT/c+6/UJjH49FOxGL1jKeQ/mhmZ2f73I5Xs7pC&#10;4u/91NTUjRs3qj9GMCczAiLmwSwGDRpUUFCgnNGUjBfi9JqSkvLBBx/4ZLzKykpx8zKaMvF5s7Ee&#10;gx4jIaKLKpxO9j4M/68IfV9ZW71gfU4U2vyWkpISbM/4d0rZunVrmBf6wXoEhNkBAfF0+vTpcHbz&#10;6TqlHTwTWp8+fdT2B0NOWePHj9f+eOjQoVg0zmj/NObOnRv18jvkf0J44403fPrFqL9yOp0iegsP&#10;nD59eujQofE5sglyNLVCj02IYBnS0AYMGGCS1RS3bNlidBUkQcyDWaSkpGzcuLFv377FxcXr16/v&#10;8BZaYWGhEgZsNtusWbNycnKSk5ND9/AMqKqqSnluhPWOC/9liE+ePGnFKftCRBfVhAkT1JhHJ3sg&#10;dsaMGdNhZ/7Nmzf7dJ0qLi4uLCwM55ypf+FmnZKTk0tKStQL9+3bt0c9GLS0tGh/HDp0aHTLj4DL&#10;5dLO5LFq1Srtb/fs2RPdttn29vaZQLlcAAAd6klEQVT4fIEm4NEMPZQ96k1eDQ0NZoh5jY2N2o+o&#10;2gCACBDzYC6rV69+9NFHw7m4T05Obmho6Nmzp541Elwul9L6V1lZOWrUKDOc4ALyv+l+8OBBK8Y8&#10;ABZy4MCBgFP/1dfXW2X+Ru1IwvLy8pUrV0a3G542GDgcDjPcMVy7dq26LdkaHgl1ND0eTwLGG6fT&#10;qc2ulZWVp06dUn9samoKOGZB2+wZ7Ha/2ZYtjQ9iHkwn/Kyl/06eGp+UsHfmzBlzDh/6v//7P59H&#10;8vLyZs6caYZLiqjr06ePuq1zSBiiZc6cOcG6XPos2xWwdUgZmxerysVLY2PjgAED/Edgau/CBOsG&#10;efny5U8++cRaE7G43W7teOn9+/fX1dUpLe1VVVWhY57b7f7rX/9qhosqnzo0NjZGN6DW1dWp2w88&#10;8EAUS45MbW2tNhvMmTPHwMpEXUIdzWPHjvk/6Ha7t27d6nM29p+aRaWuQWqz2Xx6vfrvGWlNo+mr&#10;r75Sl9FS+mqVlpaqvw1nVE6wFk7JbnmEiZgHaZ0/f77DVsGTJ0+q24YMnQ/Trl27/B+M0cgEw2kH&#10;jSTmQjcmFOJP4+DBgx0+XY77EeH0j9LmIn8WWu1QWdtG/dHhcIwZM+bWW29VYl51dXVjY2OI88+G&#10;DRuKi4tNcuOssrJSvTrsMKB2itvtVjOVzWYz/CLS5XJNnTpV/bGmpsb//3/OnDlhLramnREqxNxR&#10;ce5anzhHU5s5FU6nc8WKFdXV1SNHjszOzk5NTQ3nlKJEpvHjx4ceHW2SsdNjxoypqKgoLS0tLi5e&#10;vHix0dWxPGIepLVixQr/+ce0nE5nVVWV+uPkyZPjUq9Oc7vd2oUEf/CDHyiXX+vXr5cy5mkjwenT&#10;pxmeZ2Yejyf0er6wqJUrV6qnnYKCggULFgghMjMz1RvtIc4/VVVVShrMy8sLPZlWfIwaNUrdrq6u&#10;bmlpiVb/fO09jvnz50elzIh5PB6fy+KePXv67xb+4dD2jgs9d1Q8Jc7R9F9kVe03sX79+tGjR8tx&#10;+8xfcnLy6tWrf/CDH/ifYex2e8B3rTZaiuBtm9ZdtlQPYh6kMmDAAHVbWSwo/OeG7s9gIO13z4QJ&#10;E9Q+jR3eUDcht9vtP51MCCdPngyx/ICPtra29PR0k1yLJIhg87w5nc5jx45ZZfhW+AJeZGgvyIJd&#10;hQS8aDOt5cuXazv+rVy5Ut1Wl6gOdv6pqqpSG1uqq6s7bEOIg8GDB6vpVAjx/vvvRysYaOcDNLyP&#10;X2lpaSKsM5YgRzNgj82amhqltba6utpC42Mjo9xa8jF//vxgX/HqR8LwE465eGEp6oErKSnp1P5h&#10;HmsTfjYaGhrUKrW3t3e4f0FBQQR/CA0NDXF4L5HRvqMzZ854vV6bzab8aLPZjK5dx8JcFCEqzHkc&#10;tTcXQ3+GtZ92c74XrQsXLqgfRZXX662pqVG2a2pq/J8Vzn+F9n8shm8giM4eAu0nPJxzlKKzZ7a4&#10;sdvt2gPa3Nzss0OI84+yqo3KbrfHq9Yd8KmY9lfawxfwizXYE48fP26ed+rzBqNyDjHtR1T6o+kN&#10;ciXj1fz1hXlQ1HNpmBeNRikoKAj2dsL5AjX2K8PMuvh/jABLW7lyZYjhyP5sNltDQ4Np28RcLpd6&#10;W91utyv9bdT+JMoNdcMqh8RWX1/v33rQ0tKijg6aOnWqskhXYnK5XNrJA8zP7XZPmzZN2+pYWVnp&#10;P0JJ7RlYXV2t7feubcdTnmueJbm1Pf3EjbXjdHr33XfVbWP7/Pv8z0tP7qMphGhpadGOEtT+Srs8&#10;xrZt2+JarZhxOp3l5eVpaWmlpaWd6u+DDhHzrKqoqCgpDNqndHZ/k3C73ep2wAk5XC5X4w0ejycl&#10;JaWwsNDr9baHZ+fOnabNeOLm87j63aPtX7p+/fp41wkQwu12B7yyHDx4sLYRYMSIEdo/4cRx4MCB&#10;tLS0oqKi5cuXG12XsCiLrfnk9oDjuLKzs9VLz9mzZyuXZT5Jo6amxlQ9ypSefuqP4cwbFJrPqFQ9&#10;6/ro5PM/r/3rk5XER1OhdogQQvj8HWVmZqoNfUVFRWooUm4q+az7F0JLS8vChQujUdkoUI9gUVGR&#10;/1TG0IOYB7PTLpnyySef+O/Q1tY28QaPx6M+nhqeeLyHSLlcLnWRUJvNpn73JCcnq71WfG6om1wE&#10;veCOHz8efv+EOCf2xsbGcO6eaFd6TUtLC7Gndi7HiRMndliygW25W7duVbd92s+zs7MdDof6o3Zk&#10;V+J49dVXlY3i4mLz/4UqoTT8kV3aqT62bNlSWlqqTRrNzc25ublRrqJu2svlvLw87ZdFBOrr69Vt&#10;7ac9zvzTdXp6ulGViScpj6ZC+71fWVnpf6tl+vTp6nZTU5OyceTIkaKioiFDhixcuDD094LH49m8&#10;efOQIUPKy8s3b94c1bpHSM3YapclRAsxD2anNM0ZchFvOG1Tns/EXzk5Oeq2ekNdGtr4/f777xtY&#10;EwR04MAB9UKkpKRk5MiRPjssWLBAvd1eXl5eW1sb1/qZwMqVK7VNXmZOeps3bw69DoS/7OxstUmh&#10;uLhYezequbnZ8JnoA/Lp6RdwiosweTwebbj6x3/8x8irpY/2Nqjdbjdhuo4RKY+mQru6vfaLXjV6&#10;9GghREFBQXNzsxp31QaxDldUP3TokBqr8vLyDL94OHDggLr98MMPx+hVPB5PYvYrIeZZVRymYIGx&#10;tLf0hN9EoNoGPXHzFGFyUG+pmvn6ODF5PB7thUiwmce13YmnTp1q+MVEnKWkpLz44ovKts1mGzp0&#10;qLH1CUjpuKXtrmaz2QJO5uFv2bJlPo/YbDaHw2HOjCf8evppF03tLG3jj81mi9ZMjxEoLCxU8rbd&#10;bjfPSMg4kPJoCiEaGxvVnFZZWRlw2t7k5OT9+/dv3LhR/VvTTuRrs9lC3xDPzs7WTrOkPZkbQl0e&#10;MJy1CoN1h9FeLAXcoVevXtoeKImDBRUQlMfjkXVVFkvQnnwbGhr8j4X2Pl9xcfGECRNkau28//77&#10;lY3q6mqn02nOa8fRo0fHcx5Rf4b8hW7ZskXt3Rfwk6lITU11OBxqhFi7du3GjRvjVEVzUIYpnjhx&#10;IuDM4MbyeDxbtmzRXhsJIQoKClauXBlwCLS/1NRUdXp3xYsvvmjyDldTpkwZPnz4ww8/rPN8MmvW&#10;rKFDh+7Zs6eoqMjwBdaWLVt2+vTpRYsWGVuN+JPvaLpcLm2//YBNeQqf0YPahW3CGRM7f/58NRaW&#10;l5dPnz7dqIsHl8ul1sRUo3mlQcyzGHUMTIzWedSOsbly5UosXiIYj8cTWfd6bUP86dOnI66Aqcbp&#10;1dbWaifaCngKTk5ObmhoUL8VJk6c2N7ebqp3oYf2a2zPnj3mjHnJycmJdiuksbFRzQZ2uz30xcGC&#10;BQt27dqlZELteJLEkZ2dbbabLy6Xq6mpyX/6HIfDocTR8Ntdc3Nz7Xa7epX22muvmbxBKYp5OzMz&#10;MzMzc8aMGYbPGJGamrpz505j62AIyY6m2+3WDnkNcQfN3/bt29XtEOFQ5XOPZuLEiRcuXDDku0wd&#10;WyiEyMrK6nD/CJZHP3HiRIcdWSVGzLOYWC/7aOCykocOHdLex4pMZ0eYaJknI2mnpBdCqF2//Ckj&#10;ZNRT2OLFiysqKqQJHpWVlcrFaFFR0YwZM0xydCLmcrnCeQth7mYIn5vN4TQgKBcu69evN+2bCkdp&#10;aakSbgMu1qK9P7Vly5Zgf4DKhUhJSYmxq/eePn3apyO0zWZbtmxZZLMLLlq06MiRI8oFVnFxcXJy&#10;ckKtTWzpTzV8GHs0V65cqQaVDu+gaWlXXXI4HGFeAOTm5mpXmd+yZUv8/3K1oyILCgrC+f+PbHn0&#10;ROtIokXMA8zF7XY/9dRT6o8OhyP0UIFly5app/jq6urS0lKT31APn/be3rZt2yx9+ahMiFdZWRm6&#10;X4rT6RwxYkRJScmcOXPM1v/N52bz/v37w6lhdnb2sGHDAu4Zou1d57x5sePTy9GfdtE5cxozZozD&#10;4VAviRwOx8yZMyO+N5SSkrJq1Sq1NOX/x9J/qoAh1qxZ07dvX+UE0qkuuL/73e/U7QcffDD8Jy5b&#10;tkz7lzt16tQ4j0vUjoqcO3duPF86cTAFC2AuGzZsUM+8BQUFHfZLSU1N1S6UVFxcbJV1ujqUmpqq&#10;Np4UFRVp5+OyFnXS89mzZy9fvjzYfF8ul2vEiBFCiKKiorvuustss1NqbzY7HI7wG3+CpcGxY8em&#10;BWH+sGRpKSkpDQ0NBQUF7e3tCxYs0Nn+n5mZqV3mS1kq0LRBHTCn5OTk1atXFxQUhHkHTaFd8S/M&#10;BjHVmDFj1PlyhRBlZWXhP1c/nwlODV+rUFa05sEsIp7NQjvOZP/+/f369YusAmbofrN8+XLtBW6Y&#10;C45lZ2eXlJSo7QxKCYWFhVbpvdnS0lJWVjZ37lz/E/2cOXPU97V27VqHw2G2Nq4Oqf39FMXFxcXF&#10;xWfOnPF5Ix6PR9tWJoSYOnWqzWZbtWqVGcYlLl++XG00Dufug2TmzJkzY8aMqBRl+FAuRcSDBp1O&#10;57Fjx3wapXNzc9Uu1kKI4uLiI0eOvPjii8ZOWghYzpo1azr1xa2dZDs/P7+zL5efn6+e2OM8F4u2&#10;KS/M2X0RAWIezCLi2Sza2trU7X79+pkhrUXGJ+M1NzeHH2kKCwu1Uyorl1nmHxDlcrm2bdumpKAf&#10;//jH/jEvJSVFHSleXV09fPjwEF1SW1paevToYZ637HK5Fi9e7LPkdElJyfz58/0/6snJyevXrx8/&#10;frw2E1ZXVyujuYztw1lbWxvB3YcOBRtML24eT28Glru5ECNKu7TNZvPve6w8oiY95aPbYS9lAFqd&#10;ugrSrroUzmoE/jIzM7XD+9evXz969Og43CB2u93aprxwJl9BZOi0CRjP7XYvXLjQJ+N19pRdWFio&#10;XUeouro6LS2tsbExarWMKo/HU1pampaWpn5LvffeewH3zM3N1S7EHKJL6rvvvpuWllZVVWWGJdpq&#10;a2vT0tK0WcVmsx0/fjxEK2tqamphYWFzc7O2I4240YfTwEOZm5ur9srr1N2H0ObPn18YhM8qkTCc&#10;2+1evny5cmWmrHHiv8+sWbN87srPnj172rRppj0LAZambcrz6QwSPu2guPHjx8dninXtEnad7WuK&#10;TqE1DzCY0+lcsWKFNg9UVlZGcFsuOTlZWVJcW9TEiRPtdvuiRYsMbI7wWYbL4/HU19f7z+c+cuTI&#10;YEs1rly5Ur3dqDRUBuy9+fHHH4sb7Qk1NTW5ubnRegudovRB9ZnBWZ2tvkOZmZkbN26cPHmydrZV&#10;YfShzM3N3b9//8mTJ3X2IGXIlhU1Njb6TIO8Y8eOgJ+EWbNmDRw4UDvjsdKsV1BQELBXNoDINDY2&#10;am8NR9zZcsyYMTabbfjw4SEmsYyulpYWbaeVTvU1DTaV8d69e9Xt0tJS/x2UZRW8Xm9naioDYh5g&#10;pM2bN6vjpxUNDQ0Rn69TUlIcDsfw4cO1Z39lMFhlZWVOTo4ho/VaWlrU7e3bt/svm9Fh3VJSUpqb&#10;m5XpScSNC8f9+/drrxq1fVaFEMOHD49O7TtD2wdVFdls9bm5uWfOnNmwYYP/odTzCdFjzJgx+i/T&#10;iXnWcvjw4e3bt/vcs1A6Hgd7ypgxY44fP/7UU09p7zeVl5eXl5fbbLb58+fH5/6Ly+Vqa2sbMGBA&#10;h4MhtTO+ejye0H0Bwuwp0NbWlp6eThtFtHA0/WVnZzc3N2/atKm8vDzE2DZt/gkmzuM73n//fXW7&#10;s31Nw5mdq8P5kBMKMQ8wxoEDB9auXeszACmCvpo+UlJSlNFrPmdDdURN/MNeXV2duu1zvRh++MzM&#10;zNQmPSHE2LFjS0pK1PX0tDfw4t8JJGDAE0LoaX9TDuWECRN8gvHEiRMNX3stQWzfvv3w4cMxKvzE&#10;iRMxKlkn7YWy/z2LcCZWGTx4cEVFxZYtW3yePnz48AceeCCKVQ2hra0tgoVYlTspIXZIS0sLs6iG&#10;hgazBYPOunTpktFV+BZHMyCl60d+fv7AgQOVRzwej3or7fLly++++244g5zj/NZmzZo1atQo5U5Q&#10;xH1NESZinszMMEIJ/gJ26rPZbFG8o7Z69eoHHnjAp9ef0gimP0l2SlVVlc87VUTQuuif9IqKigLe&#10;t4tgwrGIud3urVu3BqxGVJrdsrOz/Zv1ioqK9u7dW1FRYZXJVFXJycnq+h8hKh/FmS31CPjRld6+&#10;ffsCPt6pjtDKOunjxo1Tb2bZbDYLTf+bgNxut7aD/eXLl7VDv2BaPl/owbLrkCFD4lKdsAwePHjn&#10;zp1VVVWd/YqsrKyMeNiCae+sxZYX8vJZn8Do6sSKdtW49vZ2o6vTMbvd7vNnaLfbL1y4EPUXam9v&#10;95nMo7m5OeqvEpp2VhiFw+HQ82bb29v9y/T5z4xi/cOhDInUKikpOXPmTHRfRbs0mRCisrIyuuXr&#10;of0bNLouURDi0xUj5jlx+XzMFHa7PeIaXrhwQfkDOX78eHSrGpr2M2mIhoaGeL5flfZ7v7N1UNcp&#10;9WfsRzRhj6a382fXYB04Y3GNER/aj6V5TpVWQWseEG8+nSpjN1lIamrqxo0bp0+frnR3qampif8K&#10;bA6HQ+00Yrfb9Q/yTk1NVe4C+k/ioli0aJGe8iOwYMGCzz//XGnQKygoyM/Pj8X/c25urjrkiXnq&#10;4yOmwyD95zUxgwceeMBms6l/s5GNLNVKTk5esGCBzWaL89RB6enp6vVxOGO6ouX06dNKX8f09PT4&#10;vGIUzZgxI2DHBJvNZmyXRY5m+EaNGuXzSEFBwdKlS2lIT0zEPMAAStI7e/bssmXLYv31mZ2dfeHC&#10;hb179xoy82RKSsr+/fvXrl2r82LRhzLI8NixY/v27VPXWHM4HPG/mlQoI+UmTZoU0yCtDHk6dOiQ&#10;IVOwhBC7AWyIs5SUlGXLlql/UDNnzozK1WH8/ypTU1MNSSYmHMEVvtTUVLvd7jOeraCgIFpLZUaM&#10;oxk+ZeiszWYbP378yJEjTTh5DOIpyZt4s4smDmVyKvVHs10aRot2zDGnM3MKtlIC5KAd1SPB32BS&#10;UpKyEdPWPKfTuWfPHmV7zpw5plqBvba2dvjw4RIcygTkcrnU0VkRfICVRuaSkpL+/fsPHDhw0KBB&#10;pvpkJiCucJxO57lz55Tt+KzeLhNiHgAAAABIpYvRFQAAAAAARBMxDwAAAACkQswDAAAAAKkQ8wAA&#10;AABAKsQ8AAAAAJAKMQ8AAAAApELMAwAAAACpEPMAAAAAQCrEPAAAAACQCjEPAAAAAKRCzAMAAAAA&#10;qRDzAAAAAEAqxDwAAAAAkAoxDwAAAACkQswDAAAAAKkQ8wAAAABAKsQ8AAAAAJAKMQ8AAAAApELM&#10;AwAAAACpEPMAAAAAQCrEPAAAAACQCjEPAAAAAKRCzAMAAAAAqRDzAAAAAEAqxDwAAAAAkAoxDwAA&#10;AACkQswDAAAAAKkQ8wAAAABAKsQ8AAAAAJAKMQ8AAAAApELMAwAAAACpEPMAAAAAQCrEPAAAAACQ&#10;CjEPAAAAAKRCzAMAAAAAqRDzAAAAAEAqxDwAAAAAkAoxDwAAAACkQswDAAAAAKkQ8wAAAABAKsQ8&#10;AAAAAJAKMQ8AAAAApELMAwAAAACpEPMAAAAAQCrEPAAAAACQCjEPAAAAAKTS1egKAAAAQHb1+Uk7&#10;p3k35cSk8La2NiFEenp6kN989yur7BkLifzeE5MXAAAA0KrL87lizKsLc8fA+9blibw6b2tZVsDL&#10;UZ8nBNot2Otr6+C3z7e/yCprtdiesZDI7z0xEfMAAAAQSGtrXV7WjcgV6kK8tS4vSwiRVxdkFyXl&#10;fburNsTlBSv02xKFyMora+0oAdzIhTdX8caj2mRhlT1jIZHfe0Ii5gEAACAoTXtdiIvxurwQv9ak&#10;PK/Xq22u66DEsNt4ArQJBWkmssqesZDI7z0BEfMAAAAQ1E3dMoNekIeKeb4p76ZSgzyptSyrc1f/&#10;3xaoNhoGbyayyp6xkMjvPeEQ8wAAABBUXZ7IKmtVY1mQ7BUi5gVKed7QQa/TIc+rhgblaSGbiayy&#10;Zywk8ntPNMQ8AAAABKXEPG2rXrDQFjjmBUl53u9K9L3QjyTkacrLq2v1aTay7J6xkMjvPbEQ8wAA&#10;ABDUjZinHVLnH8KCxrzgKU9ToLa8SEPed+VlddwX0Cp7xkIiv/eEQswDAABAUN/FPK+mSS/Q/BpB&#10;WvnCuOjXlBdyLpdwKhs0iVpzz1hI5PeeQIh5AAAACOqmmBe072aQdFaX19Gl/M1BT1/I83ZmWg+z&#10;7hloJUKd/I6BWd87oqlr1D9IAAAAkFXOptayoxlLm4RwTB53X+u+Jekhdq7feXTmz0PtIET6koqy&#10;NzKWNommpfPy32hy5NV5cyKvXduuN5qEEEI4nlv385xQdTPxnlnqWoVRMqwzr26iPaGP0TkTAAAA&#10;5uXTmnfjMUXovpYdt+UpQg3662xdvxOyscgqe8ZCIr/3RNIlzDQIAAAACCGEyNn07cV609KM/Ppg&#10;e9XvPDpzSjiNNelTZio5Lyu8/YO9Xv5khxAiq6yuLEsI4XhuXZvF94yFRH7vCcbonAkAAADzCtSa&#10;5/X6NsEFaM0Lty1PU5aexrybRnyFnK3fKnvGQiK/90RDzAMAAEBQwWKe96bpWPL8Yl4nUl40Yp7P&#10;Yts3LcRtzT1jIZHfe8Ih5gEAACCoEDEvxECr1rKsTly+6455/pM3BpvO0Sp7xkIiv/cERMwDAABA&#10;UCFjnrbvpvZqvXMpT3fM82kmkuDBWDDh24zbe09ExDwAAAAE1UHM837XpHdTM02nrtz1xbyOmo++&#10;K9Uqe8ZCIr/3xETMAwAAQBCtZXlhXIQrQU+9hI805UV2tR+iRcgngFplz1hI5PeeoJK8Xq8AAAAA&#10;tOrzkyY7bn4oqyzocuht68ZlfPCsd1OOsj1PVIReOP27Zy1t8n88xAv5l1Ff3yqEEBk5OQGe8e1v&#10;MzJy0tOtsmcYb7rTEvm9JypiHgAAAABIheXRAQAAAEAqxDwAAAAAkAoxDwAAAACkQswDAAAAAKkQ&#10;8wAAAABAKsQ8AAAAAJAKMQ8AAAAApELMAwAAAACpEPMAAAAAQCrEPAAAAACQCjEPAAAAAKRCzAMA&#10;AAAAqRDzAAAAAEAqxDwAAAAAkAoxDwAAAACkQswDAAAAAKkQ8wAAAABAKsQ8AAAAAJAKMQ8AAAAA&#10;pELMAwAAAACpEPMAAAAAQCrEPAAAAACQCjEPAAAAAKRCzAMAAAAAqRDzAAAAAEAqxDwAAAAAkAox&#10;DwAAAACkQswDAAAAAKkQ8wAAAABAKsQ8AAAAAJAKMQ8AAAAApELMAwAAAACpEPMAAAAAQCrEPAAA&#10;AACQCjEPAAAAAKRCzAMAAAAAqRDzAAAAAEAqxDwAAAAAkAoxDwAAAACkQswDAAAAAKkQ8wAAAABA&#10;KsQ8AAAAAJAKMQ8AAAAApELMAwAAAACpEPMAAAAAQCrEPAAAAACQCjEPAAAAAKRCzAMAAAAAqRDz&#10;AAAAAEAqxDwAAAAAkAoxDwAAAACkQswDAAAAAKkQ8wAAAABAKsQ8AAAAAJAKMQ8AAAAApELMAwAA&#10;AACpEPMAAAAAQCrEPAAAAACQCjEPAAAAAKRCzAMAAAAAqRDzAAAAAEAqxDwAAAAAkAoxDwAAAACk&#10;QswDAAAAAKkQ8wAAAABAKsQ8AAAAAJAKMQ8AAAAApELMAwAAAACpEPMAAAAAQCrEPAAAAACQCjEP&#10;AAAAAKRCzAMAAAAAqRDzAAAAAEAqxDwAAAAAkAoxDwAAAACk0tXoCiCUpKQko6sAAAAAWJLX6zW6&#10;CoahNQ8AAAAApJKUyBkXAAAAAORDax4AAAAASIWYBwAAAABSIeYBAAAAgFSIeQAAAAAgFWIeAAAA&#10;AEiFmAcAAAAAUiHmAQAAAIBUiHkAAAAAIBViHgAAAABIhZgHAAAAAFIh5gEAAACAVIh5AAAAACAV&#10;Yh4AAAAASIWYBwAAAABSIeYBAAAAgFSIeQAAAAAgFWIeAAAAAEiFmAcAAAAAUiHmAQAAAIBUiHkA&#10;AAAAIBViHgAAAABIhZgHAAAAAFIh5gEAAACAVIh5AAAAACAVYh4AAAAASIWYBwAAAABSIeYBAAAA&#10;gFSIeQAAAAAgFWIeAAAAAEiFmAcAAAAAUiHmAQAAAIBUiHkAAAAAIBViHgAAAABIhZgHAAAAAFIh&#10;5gEAAACAVIh5AAAAACAVYh4AAAAASIWYBwAAAABSIeYBAAAAgFSIeQAAAAAglf8HoksFVKM6ahoA&#10;AAAASUVORK5CYIJQSwMEFAAGAAgAAAAhAEvk8mrjAAAADQEAAA8AAABkcnMvZG93bnJldi54bWxM&#10;j8tqwzAQRfeF/oOYQneJrPrR4FoOIbRdhUKTQulOsSa2iTUylmI7f19l1e5mmMOdc4v1bDo24uBa&#10;SxLEMgKGVFndUi3h6/C2WAFzXpFWnSWUcEUH6/L+rlC5thN94rj3NQsh5HIlofG+zzl3VYNGuaXt&#10;kcLtZAejfFiHmutBTSHcdPwpijJuVEvhQ6N63DZYnfcXI+F9UtMmFq/j7nzaXn8O6cf3TqCUjw/z&#10;5gWYx9n/wXDTD+pQBqejvZB2rJOwECJOAhumNEuB3ZDoOcmAHSXEySoDXhb8f4vy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9Edi0AwAAwwgAAA4AAAAAAAAA&#10;AAAAAAAAOgIAAGRycy9lMm9Eb2MueG1sUEsBAi0ACgAAAAAAAAAhACdcNDJTPgAAUz4AABQAAAAA&#10;AAAAAAAAAAAAGgYAAGRycy9tZWRpYS9pbWFnZTEucG5nUEsBAi0AFAAGAAgAAAAhAEvk8mrjAAAA&#10;DQEAAA8AAAAAAAAAAAAAAAAAn0QAAGRycy9kb3ducmV2LnhtbFBLAQItABQABgAIAAAAIQCqJg6+&#10;vAAAACEBAAAZAAAAAAAAAAAAAAAAAK9FAABkcnMvX3JlbHMvZTJvRG9jLnhtbC5yZWxzUEsFBgAA&#10;AAAGAAYAfAEAAKJ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3286;top:905;width:11865;height:4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7fswQAAANoAAAAPAAAAZHJzL2Rvd25yZXYueG1sRI/NqsIw&#10;FIT3wn2HcC6401QR0WoUuXDBjeBPFd0dmmNbbE5Kk2p9eyMILoeZ+YaZL1tTijvVrrCsYNCPQBCn&#10;VhecKUgO/70JCOeRNZaWScGTHCwXP505xto+eEf3vc9EgLCLUUHufRVL6dKcDLq+rYiDd7W1QR9k&#10;nUld4yPATSmHUTSWBgsOCzlW9JdTets3RkFx3jSnLY4u6dhcG66OCZ+zSKnub7uagfDU+m/4015r&#10;BVN4Xwk3QC5eAAAA//8DAFBLAQItABQABgAIAAAAIQDb4fbL7gAAAIUBAAATAAAAAAAAAAAAAAAA&#10;AAAAAABbQ29udGVudF9UeXBlc10ueG1sUEsBAi0AFAAGAAgAAAAhAFr0LFu/AAAAFQEAAAsAAAAA&#10;AAAAAAAAAAAAHwEAAF9yZWxzLy5yZWxzUEsBAi0AFAAGAAgAAAAhAGi7t+z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文本框 10" o:spid="_x0000_s1028" type="#_x0000_t202" style="position:absolute;left:12424;top:3410;width:3337;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2052B912" w14:textId="77777777" w:rsidR="007E4606" w:rsidRDefault="00000000">
                        <w:r>
                          <w:rPr>
                            <w:rFonts w:hint="eastAsia"/>
                          </w:rPr>
                          <w:t>XXXXX-XXXX</w:t>
                        </w:r>
                      </w:p>
                    </w:txbxContent>
                  </v:textbox>
                </v:shape>
              </v:group>
            </w:pict>
          </mc:Fallback>
        </mc:AlternateContent>
      </w:r>
      <w:r>
        <w:rPr>
          <w:color w:val="auto"/>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color w:val="auto"/>
        </w:rPr>
        <w:instrText>ADDIN CNKISM.UserStyle</w:instrText>
      </w:r>
      <w:r>
        <w:rPr>
          <w:color w:val="auto"/>
        </w:rPr>
      </w:r>
      <w:r>
        <w:rPr>
          <w:color w:val="auto"/>
        </w:rPr>
        <w:fldChar w:fldCharType="end"/>
      </w:r>
    </w:p>
    <w:p w14:paraId="2092A728" w14:textId="77777777" w:rsidR="007E4606" w:rsidRDefault="00000000">
      <w:pPr>
        <w:rPr>
          <w:color w:val="auto"/>
        </w:rPr>
      </w:pPr>
      <w:bookmarkStart w:id="1" w:name="_Toc1738"/>
      <w:bookmarkStart w:id="2" w:name="_Toc382836337"/>
      <w:bookmarkStart w:id="3" w:name="_Toc349658193"/>
      <w:bookmarkStart w:id="4" w:name="_Toc382836295"/>
      <w:bookmarkStart w:id="5" w:name="_Toc349658233"/>
      <w:r>
        <w:rPr>
          <w:color w:val="auto"/>
        </w:rPr>
        <w:tab/>
      </w:r>
      <w:r>
        <w:rPr>
          <w:color w:val="auto"/>
        </w:rPr>
        <w:tab/>
      </w:r>
    </w:p>
    <w:p w14:paraId="3523652D" w14:textId="77777777" w:rsidR="007E4606" w:rsidRDefault="007E4606">
      <w:pPr>
        <w:rPr>
          <w:color w:val="auto"/>
        </w:rPr>
      </w:pPr>
    </w:p>
    <w:p w14:paraId="29ED394E" w14:textId="77777777" w:rsidR="007E4606" w:rsidRDefault="007E4606">
      <w:pPr>
        <w:rPr>
          <w:color w:val="auto"/>
        </w:rPr>
      </w:pPr>
    </w:p>
    <w:p w14:paraId="0CBC2388" w14:textId="77777777" w:rsidR="007E4606" w:rsidRDefault="007E4606">
      <w:pPr>
        <w:rPr>
          <w:color w:val="auto"/>
        </w:rPr>
      </w:pPr>
    </w:p>
    <w:p w14:paraId="28ABC2BE" w14:textId="77777777" w:rsidR="007E4606" w:rsidRDefault="007E4606">
      <w:pPr>
        <w:rPr>
          <w:color w:val="auto"/>
        </w:rPr>
      </w:pPr>
    </w:p>
    <w:p w14:paraId="605ABE8D" w14:textId="77777777" w:rsidR="007E4606" w:rsidRDefault="007E4606">
      <w:pPr>
        <w:rPr>
          <w:color w:val="auto"/>
        </w:rPr>
      </w:pPr>
    </w:p>
    <w:p w14:paraId="144D04A9" w14:textId="77777777" w:rsidR="007E4606" w:rsidRDefault="007E4606">
      <w:pPr>
        <w:rPr>
          <w:color w:val="auto"/>
        </w:rPr>
      </w:pPr>
    </w:p>
    <w:p w14:paraId="69B88E46" w14:textId="77777777" w:rsidR="007E4606" w:rsidRDefault="007E4606">
      <w:pPr>
        <w:pStyle w:val="affff6"/>
        <w:spacing w:before="0" w:line="240" w:lineRule="auto"/>
        <w:rPr>
          <w:rFonts w:eastAsia="黑体"/>
          <w:szCs w:val="28"/>
        </w:rPr>
      </w:pPr>
      <w:bookmarkStart w:id="6" w:name="_Hlk13726277"/>
    </w:p>
    <w:p w14:paraId="68370D30" w14:textId="77777777" w:rsidR="007E4606" w:rsidRDefault="007E4606">
      <w:pPr>
        <w:pStyle w:val="affff6"/>
        <w:spacing w:before="0" w:line="240" w:lineRule="auto"/>
        <w:rPr>
          <w:rFonts w:eastAsia="黑体"/>
          <w:szCs w:val="28"/>
        </w:rPr>
      </w:pPr>
    </w:p>
    <w:p w14:paraId="2301CAA6" w14:textId="77777777" w:rsidR="007E4606" w:rsidRDefault="007E4606">
      <w:pPr>
        <w:pStyle w:val="affff6"/>
        <w:spacing w:before="0" w:line="240" w:lineRule="auto"/>
        <w:rPr>
          <w:rFonts w:eastAsia="黑体"/>
          <w:szCs w:val="28"/>
        </w:rPr>
      </w:pPr>
    </w:p>
    <w:bookmarkEnd w:id="6"/>
    <w:p w14:paraId="16C7FE7A" w14:textId="77777777" w:rsidR="007E4606" w:rsidRDefault="00000000">
      <w:pPr>
        <w:pStyle w:val="affff6"/>
        <w:spacing w:before="0" w:line="240" w:lineRule="auto"/>
        <w:rPr>
          <w:rFonts w:eastAsia="黑体"/>
          <w:sz w:val="52"/>
          <w:szCs w:val="52"/>
        </w:rPr>
      </w:pPr>
      <w:proofErr w:type="gramStart"/>
      <w:r>
        <w:rPr>
          <w:rFonts w:eastAsia="黑体" w:hint="eastAsia"/>
          <w:sz w:val="52"/>
          <w:szCs w:val="52"/>
        </w:rPr>
        <w:t>寒</w:t>
      </w:r>
      <w:proofErr w:type="gramEnd"/>
      <w:r>
        <w:rPr>
          <w:rFonts w:eastAsia="黑体" w:hint="eastAsia"/>
          <w:sz w:val="52"/>
          <w:szCs w:val="52"/>
        </w:rPr>
        <w:t>旱区卫生厕所节水防冻技术规范</w:t>
      </w:r>
    </w:p>
    <w:p w14:paraId="117A3C54" w14:textId="77777777" w:rsidR="007E4606" w:rsidRDefault="00000000">
      <w:pPr>
        <w:ind w:firstLineChars="0" w:firstLine="0"/>
        <w:jc w:val="center"/>
        <w:rPr>
          <w:rFonts w:eastAsia="黑体"/>
          <w:bCs/>
          <w:color w:val="auto"/>
          <w:kern w:val="0"/>
          <w:sz w:val="28"/>
          <w:szCs w:val="28"/>
        </w:rPr>
      </w:pPr>
      <w:r>
        <w:rPr>
          <w:rFonts w:eastAsia="黑体"/>
          <w:bCs/>
          <w:color w:val="auto"/>
          <w:kern w:val="0"/>
          <w:sz w:val="28"/>
          <w:szCs w:val="28"/>
        </w:rPr>
        <w:t xml:space="preserve">Technical specification for water saving and </w:t>
      </w:r>
      <w:proofErr w:type="spellStart"/>
      <w:r>
        <w:rPr>
          <w:rFonts w:eastAsia="黑体"/>
          <w:bCs/>
          <w:color w:val="auto"/>
          <w:kern w:val="0"/>
          <w:sz w:val="28"/>
          <w:szCs w:val="28"/>
        </w:rPr>
        <w:t>antifreezing</w:t>
      </w:r>
      <w:proofErr w:type="spellEnd"/>
      <w:r>
        <w:rPr>
          <w:rFonts w:eastAsia="黑体"/>
          <w:bCs/>
          <w:color w:val="auto"/>
          <w:kern w:val="0"/>
          <w:sz w:val="28"/>
          <w:szCs w:val="28"/>
        </w:rPr>
        <w:t xml:space="preserve"> </w:t>
      </w:r>
      <w:r>
        <w:rPr>
          <w:rFonts w:eastAsia="黑体" w:hint="eastAsia"/>
          <w:bCs/>
          <w:color w:val="auto"/>
          <w:kern w:val="0"/>
          <w:sz w:val="28"/>
          <w:szCs w:val="28"/>
        </w:rPr>
        <w:t>sanitary latrine in cold and arid area</w:t>
      </w:r>
    </w:p>
    <w:p w14:paraId="19692A3A" w14:textId="77777777" w:rsidR="007E4606" w:rsidRDefault="00000000">
      <w:pPr>
        <w:ind w:firstLineChars="0" w:firstLine="0"/>
        <w:jc w:val="center"/>
        <w:rPr>
          <w:color w:val="auto"/>
        </w:rPr>
      </w:pPr>
      <w:r>
        <w:rPr>
          <w:rFonts w:hint="eastAsia"/>
          <w:color w:val="auto"/>
        </w:rPr>
        <w:t>（征求意见稿）</w:t>
      </w:r>
    </w:p>
    <w:p w14:paraId="7285A006" w14:textId="77777777" w:rsidR="007E4606" w:rsidRDefault="007E4606">
      <w:pPr>
        <w:ind w:firstLine="640"/>
        <w:rPr>
          <w:rFonts w:eastAsia="黑体"/>
          <w:color w:val="auto"/>
          <w:sz w:val="32"/>
          <w:szCs w:val="32"/>
        </w:rPr>
      </w:pPr>
    </w:p>
    <w:p w14:paraId="0B5905C9" w14:textId="77777777" w:rsidR="007E4606" w:rsidRDefault="007E4606">
      <w:pPr>
        <w:ind w:firstLine="640"/>
        <w:rPr>
          <w:rFonts w:eastAsia="黑体"/>
          <w:color w:val="auto"/>
          <w:sz w:val="32"/>
          <w:szCs w:val="32"/>
        </w:rPr>
      </w:pPr>
    </w:p>
    <w:p w14:paraId="713FB061" w14:textId="77777777" w:rsidR="007E4606" w:rsidRDefault="007E4606">
      <w:pPr>
        <w:ind w:firstLine="640"/>
        <w:rPr>
          <w:rFonts w:eastAsia="黑体"/>
          <w:color w:val="auto"/>
          <w:sz w:val="32"/>
          <w:szCs w:val="32"/>
        </w:rPr>
      </w:pPr>
    </w:p>
    <w:p w14:paraId="335E7A91" w14:textId="77777777" w:rsidR="007E4606" w:rsidRDefault="007E4606">
      <w:pPr>
        <w:ind w:firstLine="640"/>
        <w:rPr>
          <w:rFonts w:eastAsia="黑体"/>
          <w:color w:val="auto"/>
          <w:sz w:val="32"/>
          <w:szCs w:val="32"/>
        </w:rPr>
      </w:pPr>
    </w:p>
    <w:p w14:paraId="4A90D3EF" w14:textId="77777777" w:rsidR="007E4606" w:rsidRDefault="007E4606">
      <w:pPr>
        <w:ind w:firstLine="640"/>
        <w:rPr>
          <w:rFonts w:eastAsia="黑体"/>
          <w:color w:val="auto"/>
          <w:sz w:val="32"/>
          <w:szCs w:val="32"/>
        </w:rPr>
      </w:pPr>
    </w:p>
    <w:p w14:paraId="311F47B3" w14:textId="77777777" w:rsidR="007E4606" w:rsidRDefault="007E4606">
      <w:pPr>
        <w:ind w:firstLine="640"/>
        <w:rPr>
          <w:rFonts w:eastAsia="黑体"/>
          <w:color w:val="auto"/>
          <w:sz w:val="32"/>
          <w:szCs w:val="32"/>
        </w:rPr>
      </w:pPr>
    </w:p>
    <w:p w14:paraId="180E69A2" w14:textId="77777777" w:rsidR="007E4606" w:rsidRDefault="00000000">
      <w:pPr>
        <w:rPr>
          <w:rFonts w:eastAsia="黑体"/>
          <w:color w:val="auto"/>
          <w:sz w:val="32"/>
          <w:szCs w:val="32"/>
        </w:rPr>
      </w:pPr>
      <w:r>
        <w:rPr>
          <w:noProof/>
          <w:color w:val="auto"/>
        </w:rPr>
        <mc:AlternateContent>
          <mc:Choice Requires="wpg">
            <w:drawing>
              <wp:anchor distT="0" distB="0" distL="114300" distR="114300" simplePos="0" relativeHeight="251660288" behindDoc="0" locked="0" layoutInCell="1" allowOverlap="1" wp14:anchorId="15915035" wp14:editId="02BEB99B">
                <wp:simplePos x="0" y="0"/>
                <wp:positionH relativeFrom="column">
                  <wp:posOffset>-405130</wp:posOffset>
                </wp:positionH>
                <wp:positionV relativeFrom="paragraph">
                  <wp:posOffset>29210</wp:posOffset>
                </wp:positionV>
                <wp:extent cx="6842125" cy="1407160"/>
                <wp:effectExtent l="0" t="0" r="3175" b="2540"/>
                <wp:wrapNone/>
                <wp:docPr id="21" name="组合 21"/>
                <wp:cNvGraphicFramePr/>
                <a:graphic xmlns:a="http://schemas.openxmlformats.org/drawingml/2006/main">
                  <a:graphicData uri="http://schemas.microsoft.com/office/word/2010/wordprocessingGroup">
                    <wpg:wgp>
                      <wpg:cNvGrpSpPr/>
                      <wpg:grpSpPr>
                        <a:xfrm>
                          <a:off x="0" y="0"/>
                          <a:ext cx="6842244" cy="1407210"/>
                          <a:chOff x="3807" y="13842"/>
                          <a:chExt cx="11342" cy="2053"/>
                        </a:xfrm>
                      </wpg:grpSpPr>
                      <pic:pic xmlns:pic="http://schemas.openxmlformats.org/drawingml/2006/picture">
                        <pic:nvPicPr>
                          <pic:cNvPr id="11" name="图片 2"/>
                          <pic:cNvPicPr>
                            <a:picLocks noChangeAspect="1"/>
                          </pic:cNvPicPr>
                        </pic:nvPicPr>
                        <pic:blipFill>
                          <a:blip r:embed="rId11"/>
                          <a:stretch>
                            <a:fillRect/>
                          </a:stretch>
                        </pic:blipFill>
                        <pic:spPr>
                          <a:xfrm>
                            <a:off x="3807" y="13842"/>
                            <a:ext cx="11342" cy="2053"/>
                          </a:xfrm>
                          <a:prstGeom prst="rect">
                            <a:avLst/>
                          </a:prstGeom>
                          <a:noFill/>
                          <a:ln>
                            <a:noFill/>
                          </a:ln>
                        </pic:spPr>
                      </pic:pic>
                      <wpg:grpSp>
                        <wpg:cNvPr id="17" name="组合 17"/>
                        <wpg:cNvGrpSpPr/>
                        <wpg:grpSpPr>
                          <a:xfrm>
                            <a:off x="11949" y="14440"/>
                            <a:ext cx="1831" cy="420"/>
                            <a:chOff x="11949" y="14440"/>
                            <a:chExt cx="1831" cy="420"/>
                          </a:xfrm>
                        </wpg:grpSpPr>
                        <wps:wsp>
                          <wps:cNvPr id="16" name="文本框 16"/>
                          <wps:cNvSpPr txBox="1"/>
                          <wps:spPr>
                            <a:xfrm>
                              <a:off x="12040" y="14502"/>
                              <a:ext cx="1740" cy="33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5D717C7C" w14:textId="77777777" w:rsidR="007E4606" w:rsidRDefault="007E4606"/>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1949" y="14440"/>
                              <a:ext cx="1821"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CCFC9" w14:textId="77777777" w:rsidR="007E4606" w:rsidRDefault="00000000">
                                <w:pPr>
                                  <w:adjustRightInd w:val="0"/>
                                  <w:snapToGrid w:val="0"/>
                                  <w:ind w:rightChars="-50" w:right="-105" w:firstLineChars="0" w:firstLine="0"/>
                                  <w:jc w:val="right"/>
                                  <w:rPr>
                                    <w:rFonts w:ascii="黑体" w:eastAsia="黑体" w:hAnsi="黑体" w:cs="黑体" w:hint="eastAsia"/>
                                    <w:sz w:val="28"/>
                                    <w:szCs w:val="28"/>
                                  </w:rPr>
                                </w:pPr>
                                <w:r>
                                  <w:rPr>
                                    <w:rFonts w:ascii="黑体" w:eastAsia="黑体" w:hAnsi="黑体" w:cs="黑体" w:hint="eastAsia"/>
                                    <w:sz w:val="28"/>
                                    <w:szCs w:val="28"/>
                                  </w:rPr>
                                  <w:t>XXXX-XX-XX</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8" name="组合 18"/>
                        <wpg:cNvGrpSpPr/>
                        <wpg:grpSpPr>
                          <a:xfrm>
                            <a:off x="4549" y="14430"/>
                            <a:ext cx="1831" cy="420"/>
                            <a:chOff x="11949" y="14440"/>
                            <a:chExt cx="1831" cy="420"/>
                          </a:xfrm>
                        </wpg:grpSpPr>
                        <wps:wsp>
                          <wps:cNvPr id="19" name="文本框 16"/>
                          <wps:cNvSpPr txBox="1"/>
                          <wps:spPr>
                            <a:xfrm>
                              <a:off x="12040" y="14502"/>
                              <a:ext cx="1740" cy="33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5D57A9E6" w14:textId="77777777" w:rsidR="007E4606" w:rsidRDefault="007E4606"/>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13"/>
                          <wps:cNvSpPr txBox="1"/>
                          <wps:spPr>
                            <a:xfrm>
                              <a:off x="11949" y="14440"/>
                              <a:ext cx="1821"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D2CB3" w14:textId="77777777" w:rsidR="007E4606" w:rsidRDefault="00000000">
                                <w:pPr>
                                  <w:adjustRightInd w:val="0"/>
                                  <w:snapToGrid w:val="0"/>
                                  <w:ind w:rightChars="-50" w:right="-105" w:firstLineChars="0" w:firstLine="0"/>
                                  <w:jc w:val="right"/>
                                  <w:rPr>
                                    <w:rFonts w:ascii="黑体" w:eastAsia="黑体" w:hAnsi="黑体" w:cs="黑体" w:hint="eastAsia"/>
                                    <w:sz w:val="28"/>
                                    <w:szCs w:val="28"/>
                                  </w:rPr>
                                </w:pPr>
                                <w:r>
                                  <w:rPr>
                                    <w:rFonts w:ascii="黑体" w:eastAsia="黑体" w:hAnsi="黑体" w:cs="黑体" w:hint="eastAsia"/>
                                    <w:sz w:val="28"/>
                                    <w:szCs w:val="28"/>
                                  </w:rPr>
                                  <w:t>XXXX-XX-XX</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w14:anchorId="15915035" id="组合 21" o:spid="_x0000_s1029" style="position:absolute;left:0;text-align:left;margin-left:-31.9pt;margin-top:2.3pt;width:538.75pt;height:110.8pt;z-index:251660288" coordorigin="3807,13842" coordsize="11342,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at6QmAQAAI8VAAAOAAAAZHJzL2Uyb0RvYy54bWzsWMtu4zYU3RfoPxDa&#10;TyzZcuwYcQZu0gQDBB1j0qJrmqYsIRLJkvRr1kWn3XXVTbvpvn9QoH8zmd/ovaQky47n4QAF2sKL&#10;KHzz3stzLo95/nxV5GTBtcmkGAbRSRgQLpicZmI2DL75+vpZPyDGUjGluRR8GKy5CZ5ffP7Z+VIN&#10;eFumMp9yTWARYQZLNQxSa9Wg1TIs5QU1J1JxAZ2J1AW1UNWz1lTTJaxe5K12GJ62llJPlZaMGwOt&#10;V74zuHDrJwln9mWSGG5JPgzANuu+2n0n+G1dnNPBTFOVZqw0gz7BioJmAjatl7qilpK5zh4tVWRM&#10;SyMTe8Jk0ZJJkjHufABvonDHmxst58r5MhssZ6oOE4R2J05PXpZ9tbjR6k6NNURiqWYQC1dDX1aJ&#10;LvA/WElWLmTrOmR8ZQmDxtN+3G7HcUAY9EVx2GtHZVBZCpHHeZ1+2AsIdndgsI84S78sF4iiDjS6&#10;6e2w28HuVrV1a8sglbEB/JVRgNKjKHwcLTDLzjUPykWKT1qjoPp+rp7BgSlqs0mWZ3btwAdHg0aJ&#10;xThjY+0rENCxJtkU3I0CImgBoH/761/vfnpDnO84Acf4GRQ9upXs3hAhL1MqZnxkFKAWprtQbA9v&#10;YXVru0meqessz/GcsFw6BgjfQcie2Hj0XUk2L7iwnk6a5+CjFCbNlAmIHvBiwsEZ/WLqDKIDYzW3&#10;LMUNE9j4FRjrz6zucFZuDEObDQBsD6T2QaNC1oeAAWHTxt5wWRAsgHlgBZwGHdDFrSntqYZgs5AY&#10;JEf2XGw1ANiwxdnsrXRFMLrBB19sHC0A2h/tuz+/f/vzjyTq4WkhXA8gVBSdxWeeGXEcl7Sp3e93&#10;AD/Iqri9y6i9ExuU2p36HkItFeRcU0EGao9Ac1BauUup4nAIuGwjVKdVqB5+efPw2x8Pv/9AolMf&#10;LTcOcw+xqy8kpAoHMZz/HrxE7RDi5HJJ3A3LXFJHrId9GLFOx0WsdvtguBiZZ9OKVu4u4pe5JgsK&#10;t8hk5pkJTGiOygVZQjrsdEOHwxpwFb42XrmSXecccZiLVzyBdOHyKzbs7EYZA25WO7rROMoz79Mn&#10;luNxKne34iG71jPczlLYenKRCamdvztmT+8rkxM/HhjW8BuLdjVZ+TxZgWEip2vAgpZAaDhJo9h1&#10;Buy+pcaOqYZrGRpBatiX8ElyCeGWZSkgqdSv97XjeIA19AZkCdf8MDDfzSneAPkLAYA/i5B5xLpK&#10;3O0B14hu9kyaPWJeXErAADATrHNFHG/zqphoWXwLimSEu0IXFQz2Hga2Kl5aLz5A0TA+GrlB/mK5&#10;FXcKrqOohM9obmWSuVSG0fKxKaMIpPU0++fZ29nDXndJo1HA8oPY++F8197Od09nb809pNeRlZvU&#10;dQgrXXLdIO/ISkidQn6UlRvJ6uWAk9O1MqiUIfwo2pYP/SfIh7i7UQ/+woPkXqnqXQlAB7Ue/0+p&#10;B9BHPlJH9eA1EVLSHNVDrR7qy+ioHv516gHF1CP21gd2VA/uqeN/qenjo6bHx6JDNX1TPbgyvPo5&#10;kJQvlPis2Ky73wObd9SLvwEAAP//AwBQSwMECgAAAAAAAAAhAF8Wqn5mJQAAZiUAABQAAABkcnMv&#10;bWVkaWEvaW1hZ2UxLnBuZ4lQTkcNChoKAAAADUlIRFIAAAShAAAAzQgCAAAA79z0QgAAAANzQklU&#10;CAgI2+FP4AAAAAlwSFlzAAAWJQAAFiUBSVIk8AAAIABJREFUeJzt3V9oW+f9x/HHYxdl8KvXbTis&#10;3dzS2i41bZ1uEBKZjpEUip0UBZoE56LkxjlGpiSC1CMXUdI2uSi1DXIpMT7JTZaBTbKCjR2JQW3G&#10;QhRTWGN1wSWSUrC6BizWNaKly51/F8d6fCQdHR9JR/8evV83UaSjcx7Lx+L5nOc536dlY2NDAAAA&#10;AACU8JNaNwAAAAAA4BoyHgAAAACog4wHAAAAAOog4wEAAACAOsh4AAAAAKAOMh4AAAAAqIOMBwAA&#10;AADqIOMBAAAAgDrIeAAAAACgDjIeAAAAAKiDjAcAAAAA6iDjAQAAAIA6yHgAAAAAoA4yHgAAAACo&#10;g4wHAAAAAOog4wEAAACAOsh4AAAAAKAOMh4AAAAAqIOMBwAAAADqIOMBAAAAgDrIeAAAAACgDjIe&#10;AAAAAKiDjAcAAAAA6iDjAQAAAIA6yHgAAAAAoA4yHgAAAACog4wHAAAAAOog4wEAAACAOsh4AAAA&#10;AKAOMh4AAAAAqIOMBwAAAADqIOMBAAAAgDrIeAAAAACgDjIeAAAAAKiDjAcAAAAA6iDjAQAAAIA6&#10;yHgAAAAAoA4yHgAAAACog4wHAAAAAOog4wEAAACAOsh4AAAAAKAOMh4AAAAAqIOMBwAAAADqIOMB&#10;AAAAgDrIeAAAAACgDjIeAAAAAKiDjAcAAAAA6iDjAQAAAIA6yHgAAAAAoA4yHgAAAACog4wHAAAA&#10;AOog4wEAAACAOsh4AAAAAKAOMh4AAAAAqIOMBwAAAADqIOMBAAAAgDrIeAAAAACgDjIeAAAAAKiD&#10;jAcAAAAA6iDjAQAAAIA6yHgAAAAAoA4yHgAAAACog4wHAAAAAOog4wEAAACAOsh4AAAAAKAOMh4A&#10;AAAAqIOMBwAAAADqIOMBAAAAgDrIeAAAAACgDjIeAAAAAKiDjAfAUniopaW3d2ginKh1SwAAQONK&#10;hCcmhnpbeidK7VEkwhNDQ+ECr030Gv2VBP0VMzIe0HAsvsUSE70tLS3mRJaY6O0t/dtUiPCsLkQk&#10;oq+KjpL3AQAAELvm1yMicu1Gad2SxI0Lfl3vt0x5iRvXIkJEIqKrg/6KGRkPaDTh0c6Wlt7erAG2&#10;+GpECBG5Kzo7Mhv5I5GIv7PUmBee1YUQwhMc6Su3vQAAoIl17D/iEUKIiH+0wGDcNu8/eUYTQlil&#10;PCPiCS00RXcl209r3QBsJ5FICCE6LC5OGK9svVTbLV1HIwsdM3ZXCBERMs7J54TnyP7Mc31T8eDd&#10;Tn8k4u8c6too9psvMXFBF0II7cxJrooBAOw0Z0el/ltY/UYmCs+W3H/E449EhNBnwyOdnYW2KnyQ&#10;voOa0HVxNxYWfeYuTXjUHxHCox3sLHTweDze2dnXjGN8G6hvIc34RWkh6xc8wXhdbOk6Gml/0Ow3&#10;WD1nOqr13uNBbVMwlC0o3xeyE8zsoHKfMACgzjVnR6X+W1j1Rmb2UTrbo8Tj8bxX40GPk/3m/VRN&#10;gYxX9zLnb/aJn3nWfNrWdkvX0Uhrxndo9hs2d2Oxl5AmhPBoIatvzfK/jZv72xMAsLFR6+5HrfoA&#10;9d/CajcyEwc9WtE8Fge376Rooa1N8q5U52nKK9FkvAZgcQ2lwGWV2m7pOhpZ8Hg537aWT26yuO4l&#10;X7EcnNM2v2m17b4yTV+eTfntCQAwNGdHpf5bWN1GZhJXCaHV6kAhzbNpM9Z5zLRQOcdrCmS8hpBz&#10;GttcVqntlq6jkVniocxltpyLZJlUtu11su1nVeY2Kh4KGrM5iXEAgEKas6NS/y2sZiPzMpfVBeCQ&#10;5vFowWDOxWHbMGm0I7cVlpF0M/1hY4OM1yg2/86MM9nBX0KttnQdjcxS9uzK7Q5m8YVe4FY/AAC2&#10;NGdHpf5bWMVGbg68bfYgjH15cq8RW+91s0CA9fVki4xnPbPUblJTEyLjNQp5dSS+3dh0bbd0HY3M&#10;entQCwaN2ZFSJoSZnyvEfjTO8pIdGQ8A4EBzdlTqv4W1aWRc3vqRHfRK2K3lOF48FMyr+Jad8eKh&#10;oObxNHH3hYzXMDIXV7YfOK/tlq6jkfZcy2AFimpxWQwA4ERzdlTqv4VFHdrdRsZDpqAX2hodLKrT&#10;ksl45kvWmy9lz87cLDMXDGryHr5mvkRNxmsgWxP1tjtja7ul62hkYYUrapa0H+OLPUuBp+U9zwAA&#10;GJqzo1L/LSzq0OU1Mh7UcudnxoOaR3ZUSsh4FvepZN5vpLpgfGNjI27Kk0II4TGCHhkPDcH53a+1&#10;3TJ7e3uO9lahRrrYwso10l5mXvu25VZsa6Y4XF+mjA8HANAMGqijUv+9lEZppGV7c4JeZuStlCvT&#10;meE5U/HvrJG7bB4tGM8LgE3ppw5OHdSJxI1rESGEEPqFiZG+kx31uqX0oqfU6FDqoYttpFstLOrQ&#10;JXyShfY0cUEXQggRieiRiN2WnuBIoeMkJno7/REhhEfThK5HPMHQlf2dW6/HRzv7daGF4iOmJ0X8&#10;xrF+v+0hAQDNprE6KvXfSxEN0kip4+St+P7w6LF+PaL7+/VrWvDMyMm+DiE6snbj6e4stAeL9sTu&#10;CiFE9/6+vg4hOmMX/EKIWHhi9sK1rb6PRwueGRGznX5ddO/vKKNnpZJah0w4lnWxwvYKSG23dB2N&#10;tGaeXqkVKLiyOXGh0GHisjEeLZSpgWV7C3POwRnHAwBkNGdHpf5bWNShXWnkVsUVy3v8S7odL/t/&#10;pmbKvWUP3Fl3apoIGa9RyGKzIXNh2/rb0nU00pqsG+wpvB/bIJZ9I/TW5mQ8AEAJmrOjUv8trFkj&#10;46Fg7rtLnqqZMztTC23EQ6F4TqqzynhN3E8h4zWGrLnRtnVna7ul62iktcz1K08wnr2cTf7BCn8/&#10;52Y6Mh4AoETN2VGp/xZWqZHxoGZZmi2X2Oy9FJS7HkJu38Qu1WV1WOJNXxacjNcQ5GUV4yy26bzX&#10;dkvX0UgrcpJm9syF7G8yZzvfqj+8QcYDAJSqOTsq9d/CajWy9OJtOXKPltvdcJLxtm5EaepuChmv&#10;AeT34AuVPKrtlq6jkTbHy/kazP5iLm3pUjIeAKAUzdlRqf8WVrORWevWWcqJkM72kNMJ2X5UT2gh&#10;WYrTrqS4+sh49c/yb6IOn3Qdjcy1dQudxRvkDXra5kYljg+S8QAARanDPkkV+gD138J6amQ8a1fx&#10;kMP4lVujJecmO5u5miDj1bvtLrfknve12tJ1NDJ7O1miymZbqypTRf80thkvbqxOEyw1RgIAVNOc&#10;HZX6b2H9NDIeyp6ClIl79mv3bmzkRzz7jBePh0KhUNZQYDzkNE2qh4xX52yuoGQ69Jtnem23dB2N&#10;zJYZwis488AcAm033O7HsR/HM8XICn6wAIBG0ZwdlfpvYX000uoKdTykmRb9s0t6+f2SnKG67Ixn&#10;s4dm7K60bGxsCNStRDgcF0KIzr4+iwUdN1/t7Ozr6KjtlqX9dDZopIVwOGyxg0QiPHrsQmYdUI8W&#10;OtM9e8GvZ/4bPDOy3+EPHx5q6deFJxi/ZV7yNOdZ47/C49GObC5sCgBoXs3ZUan/Fta6kYnwxKjs&#10;jAjhCYauZPcZsjfwaKErUzkHT0z0dvojmx2QRHhidPaarkeEMHVUNvskWig+YrWqenz0WL8eEUIL&#10;bUz1OW66MmodMgEULR6Ph0JB83WwnCthuaN6Qng8mqYFc+YwOGE9ugcAACDFN/smOd0P+3lFprV6&#10;c4f0cqrHyXlEHvOIYvbsImvN2oNhHA9oNJuXrTI8WrDAiFr2EJ8QJV3Ksh7dAwAAkBLhiWP9/q0e&#10;h8ejnbky4mTsLxEeMsbbsjobxrMvyn5LIjw0KkbydpgIT9yYXV213nN398H9TiczKYeMBzScxERv&#10;p19owSMH9zubLZlIhG+Mzl67232l6KCWCE+Mzq6K7oNMzAQAAIUlJnqPXXvxiOPeifmt4YnR2a6p&#10;ZpxSWSlkPAAAAABQx09q3QAAAAAAgGvIeAAAAACgjp/WugHYRktLS62bAAAAADSepr0rjXE8AAAA&#10;AFAHNVcAAAAAQB2M4wEAAACAOsh4AAAAAKAOMh4AAAAAqIOMBwAAAADqIOMBAAAAgDrIeAAAAACg&#10;DjIeAAAAAKiDjAcAAAAA6iDjAQAAAIA6yHgAAAAAoA4yHgAAAACog4wHAAAAAOog4wEAAACAOsh4&#10;AAAAAKAOMh4AAAAAqIOMBwAAAADqIOMBAAAAgDrIeAAAAACgDjIeAAAAAKiDjAcAAAAA6iDjAQAA&#10;AIA6yHgAAAAAoA4yHgAAAACog4wHAAAAAOog4wEAAACAOsh4AAAAAKAOMh4AAAAAqIOMBwAAAADq&#10;IOMBAAAAgDrIeAAAAACgDjIeAAAAAKiDjAcAAAAA6iDjAQAAAIA6yHgAAAAAoA4yHgAAAACog4wH&#10;qKklY3x8vGoHjUajw8PDS0tL6XTacoPx8XGjVWfPnq1aq8xSqdR4xsLCQk3aAJRpYWFhaWkpGo0m&#10;k8lCf2uqikajxtfIzMxMrdsCV4SHWlp6e4cmwolatwRQChkPgGumpqYmJyf37dv385//fGlpyWbL&#10;1tbWqrXK7NGjR+9k1KQB9UPm7ZaWlkLbxGIxuY39L9QtqVQqGo0uLCwMDw9XNL0MDw+3VNjBgwcr&#10;1Ph79+7t27dv586dTz/9dIUOUYj5tMk5JWZmZuRLyWSycm0w/niPHj1KzCtGIj9CJSZ6W1pazPEq&#10;MdHb2ztR1bAVntWFiET0VdFRzcMCyvtprRsAoCICgcD58+erecSFhYXJyUnj8fT09N69e202fuqp&#10;p2z288MPPwwMDLjcPiFEdrb82c9+VolDCCGSyWQlOt+Li4v2n2ppfD5foZcee+wx+bijw80emJEB&#10;Hj169O9//1sIcefOHZHpu0t/+MMfKnQaCCGee+65Cu1ZevXVVyu0Z5l+A4FAlS+XPP7444Veamtr&#10;q0IDenp6bt++vWfPHiHE0aNHn3nmmd27dxfaOBqNfvrpp052e+rUKdeaWJ/Co539uscTPHPlZF/m&#10;Tzm+GhFCRO6Kzo7MRv5IREQ6e0X81snqRK7wrC6EEJ7gSF9Vjgc0DTIeoKYq9/yi0egbb7xhPNZ1&#10;fduuuWV3MJlMfvDBB0ZQ/OabbyrR6zJ/LO6GlkLK74XfvHlzbm7Orfbkq0LaMVy6dEnTNIcb+3y+&#10;b775JpVKVTo5uJ6cl5aW9u3b5+IO88nLN/39/RU9UD7z2WLzF1TR75/du3fruq5pms/n+/HHH222&#10;/Pbbb52M2I+NjbnXujqViN0VQkSEjHPyOeE5sj/zXN9UPHi30x+J+DuHujamKp+6EhMXdCGE0M5U&#10;KVICzYOMB6Bc0Wh0586dxuNAIHD8+PFi95BMJq9fv27ujaXT6Wg02tPT41orq8jcwR0cHGxvby9z&#10;hxXNeFXj9XpzMp7X63355ZeNxBIIBAYHB4UQ5X9cajNPg3z22Wdr2BIbrmS8bcfDJycn5dyBHBsb&#10;G0KI3/zmN/KZxcVF8wapVOro0aPG49dee63cttY9Y8jOFOcKPNdx8lZotaVfF3p/b7dLg3mJiaHR&#10;VSGEEN0HD3aZX4nN+iNCCOHpFuFwuOAOYrHZ1VUhhOgemSILAg6R8QCUxRzwhBB//OMfi337p59+&#10;KtOd1+sdHBzctWtXdeZ9VUit7jasc21tbWtra8ZjGeSSyaSR8VpbW23S3fj4uMNbKCs0o7XSUqnU&#10;1atXnWx5//59+djhWx5//PESrrwowDzZOOeskCWXvF5vg15LKoYxIzJ7tGxzGO/FrpzU1DcV0vR+&#10;3fNil3BHfFXXdeNh5t8cEb+zEWnt4BR37QEOkfGARuK87oXsCN6/f9/5u4rtHOcEPOdSqdTMzMzM&#10;zIwcoRobG3vttdeq2dn67rvvGDKqspI/cJsbON3iPGVZeuutt8q8MFFCHSCHb2nQuYjt7e3yosCj&#10;R49isdjLL79sueXf/vY3TdMCgUB/f/+TTz7pZOehUMh4cOLECVdaW9c2I97BrMmXxjBezpNCCCH6&#10;puLxEfcms3eOhEL59Ydisxf8ekQIjxY647Q6UWenS00CmgAZD2gkJdznYzOdKYfP5ysq483MzMjJ&#10;Tl6vt6j5hOY3DgwM7N27tzoDd+Z5bt9++20VjlhbyWQyYVFOTwhnVwFSqZR8HIlELHfV0dFRhags&#10;T4/p6WmPx5O/weXLl8ssMmTUXC357YcPHy7n6Obzf3p6utCfw507d2QjcyYf5jNPR3QulUp99dVX&#10;//rXv1wf+hseHv7Vr361a9eurq6uHTt2OBnuNk4teT1oenra8l5fo2bP+fPnv/jiiytXrmy752Qy&#10;Kb8Vf//73xf9kzSURHjiWL8uhPDcnR0amt164a4uhBA5T+a7e1ccuVLWFMmOjr78vJiIXYgIIYR2&#10;Zqqvz2jm6Oyq6D44slUTBkAZyHhAQ/L5fPalMmShDq/Xa1/fT27pvPZGKpX6+OOPZZd6ZWXl008/&#10;tcl4qVTqs88+C4VC5rQZCATefPNN5WdJVb+6vVkikdj2uoDDqwCF0sLi4mI1h0Pb2tosD1f+/NjW&#10;1tZCqUl+hjaxysUJuh6Pp9BH+tFHHxkPti1dK7KvaDhkvnCza9cuF/88U6mU+TR7+PCh8/c+88wz&#10;xtfL0aNHX3jhhZxWxWIxuecPP/zQyS8iEokYD6anp5WfWd0hVo2fNhLRMz+3SUTX85/M5jnieqMS&#10;E8f8ESGEFsoUdukQq7quC0/3yEkKbAJuIOMBDenQoUPb9vCMXtGrr766bYHKoobgzGUDvV7ve++9&#10;19PTk1+gPJ1O//Of/7x///6NGzfy91+rm6bMI1H3799vxBu3itLR0VEolvz1r381esY+n+/QoUOW&#10;25gHggoNLlWnPGkVtLa2bns+VO6EMQ+ZFnLp0iX5p/S73/2uEs0w/4BTU1MXL150a89fffWVfFxs&#10;spKFNIUQO3fuXF9fN5+K8/PzcrddXY7uIZML61mOCaum72BQ6xYHu7pE59Zcx/hoZ78uPMHQlf3b&#10;zn+Mu30PXH7CA+A6Mh6A4nR0dPh8vsnJSa/Xq+t6oUllra2tf//73+VYnzFq98knn1R51b4c5noV&#10;xvyuSrt9+7bNDUKRSMQIUbKqpA1zAQmH2tvbC40IyR//ueeeKxRdzANBNoNLTtistG4otDB9g9ZQ&#10;KYG8a87yF72wsGCuSjo/P7/ttRs5Mul8Kci2trbp6WnjnJycnBwaGnJrKE/e/yaE6Osrumd//Phx&#10;ebXo448/fv/9943nk8mkcdoYs76d7CoajRr7CQQCzXFHbt/JvCgVHtWFEJ4j+y1mUeZxOeGFhzoL&#10;J7y8CjAASkTGA1Cc9vb2ixcv9vf3HzhwwH7LU6dOtba29vb2vvDCC8Zle4frEQshotHouXPnBgcH&#10;X375ZRf7YTdu3JCPJycn/X6/wwv/JXvyySedtN++qiSU19bWZpPZzOtPGt55553Dhw/bnzNORibz&#10;mQOYW0N5qVRKXtwpeXrk6dOnjVvyzC28fv268eDDDz90uJ+pqSnjwZtvvllCM1SwuSpdLRalS0z0&#10;9m/W1rx7obf3wtYrxjxSvb/3rsXY6otnbjHkBxSHjAegFNsGPCFEa2troW6r/crFQogvv/xybm7O&#10;uNy+srLiymBCLBbLmTXqZDCkouSIzc2bN2vbkkoz1ivLd/DgQeOXMjY2VvNPwKZEjaFQcZqKFp4x&#10;z442Zswa//3ggw9sAtjMzIzDca0cra2trg/lmT8354N4lmO/he4Lff7553OekTU5zaLRqDFFuTmW&#10;TLAWHvVHRH4NlnxuF0BJTPQaQ3hCCNNdkdksn37RvUYAzYKMB6AGLl++bDNAF4vF5A0zPp/Pra7Y&#10;559/LvcphJicnHznnXeqvGBDDjnTVY1Vzou1tLRUVz/4tiVqCr1aucIz5iIosqqkMVl6cnKy0H25&#10;Z8+ePX/+/D/+8Y933323hIq15rvUXBnKk3/ONa9x8sQTTxhFgOfm5i5dutSMywZuDuIVqsFi4gmO&#10;VCLgeTRN6Hok915A4w5BLRQfMd8gGL9xrN+/XVEYABbIeACqp7e313ggx+i25ff73Tq67GgeOnTo&#10;l7/8pXE5/9y5c7Oztteyy1NoyQFJLjsxMzPjsDuuxv1p6XRaVomUksnk9evXaxW8C5Wo2bauZiUK&#10;z6TT6fHxcfMURzku5/f7jbN33759OQVIUqnUu+++a7w6OTn5yiuvlBBj2tvbx8bGjPvcJicnT58+&#10;XU6CNSf5ou7EsxyIc669vT2/smh7e7uu608++eTk5KSmaV9//bW8ta85ZMqdCCE8WujKiFXBlfjo&#10;sX494uZUzkR4qNOYounRQrdGYr26EEJ0Zv3dxDf/VaaKE1BjZDwALjDXMrGxe/fu+fn5nDuLCjGK&#10;drp1v5zsaHq9XiMjGYMhlb6c73yBMudbFpr32FjGx8dzcn4sFpMz7tyaoFsUmxI1BnO6Xl5e3r17&#10;d4VaEovF/vSnP8nPJ2dduK6uLlln0lyAZHl5+YMPPpDn+Ycffljyn88bb7whS+Bcv369nGm05vUe&#10;ihrEq9DQaFtb28WLFx88eDA3N2dE6OaJeZmE5/F4IpGIfuHGyK28HJeYOKZHXKx5mQgPHes31mfw&#10;aKFbU30iEXNlxwBskfGAhuR8MfRC5QrdZbPAWiqVunr1qvH41KlTBw4cMCKK/eJd7nbvzENGJ06c&#10;MB6cPn3aaLamaS+99FKF+uuBQMC+X5tOp+VYjaysWL5UKvXo0SP748oHhX4XDx48sHyc77HHHitq&#10;TuDCwkJ+hdWuri55J9jOnTtrEvOcSCaTJ06cmJubCwQCb7/9dgmTIW2k0+lr166ZS2gKqxL/ss7k&#10;+fPnf/vb3x4/fvzSpUvyXbqul3nZoqury7gIIpzVdylkYWGhtEG8StN1XQjRXDEvU9DSE7xya/+N&#10;3k5/xH9sYn92yttMgZ7giFu/rI6+kSMePRLxBOP5gRJA5WwAaBwV/TYYGxsruWFrGevr6/kv1fwL&#10;R2Ynr9drft7o5xnyW14Oudu1tTXnGz98+NCtBrgYF50o6uRZWVmRb5SzH+Uepqen5asrKyvGk3Kz&#10;xcVF+5+30AblbC/bI58JBALGM16v9969e+aN838i5xYXF71eb/7Ha3kWWU5lzG9PyW7fvi13Oz09&#10;LVtYqFXml4xn1tfX8/dQrGJnbJpbZf/lc+/ePfmqw9OmgcWDm9cJtFD2E5n/m57zBONuHz1u2qNx&#10;lNyDhLTc1phalPs0gG0xjgc0pG0XDRsfHzeG77YtVyi3LEc91/1fWlqSP2BOgfXjx4/fuXNHjuZV&#10;9MY8G3Le3c2bN50ULHXi+eefr2bMy69qWEgqlTp37pzxeHFxMf/mm4GBge+//14ueL22tlaHZ5cx&#10;7HP+/PmBgYEdO3aUv8Pl5eU///nPcjzc6/WePn16z549Nm9pb29fWVnZuXOnfKb84TszObItA22x&#10;PvvsM/m4aoN4zs8W85TXjz76SI3bXK1t1TsJxjNTMDtO3gqttvTren9vd/zWyQ6R2Bzn00Luj7dx&#10;kx1QdWQ8AJsclu/fdhJgDvMcP/v5mZZaW1vLKcQXjUblvNb5+fn825NkgYq5ubmzZ8/WZMrW66+/&#10;bjy4fPnyq6++6krhwQMHDrgVF12USqU0TTMm701PT+/du9fylDh+/PjXX39tTKL74osv6jDjCSHe&#10;f/99YwXIcnYSi8U+//zzmZkZ862JOXff2ejp6ZGzW4UQ//d//1dOY/Ldu3dvx44dJf+MxsTsaDT6&#10;v//9z5Wz2mZM7+mnny5hh/JPb25uLplM1ueZVqat++HyZkv2TcWDdzv9EX9n76omdD2SFQIBNDQy&#10;HtBINiowXfPUqVNFFVS4evVqyeN+JfTDth2xtBGNRuUoRyAQsMw8bW1tcjDECBXld9yLJcsYzs3N&#10;Xbt2rWr13NPp9Jdffml/I+Ly8rLDZdy3ZQ54Y2Nj9jHm7bffbm1tHRwcrM7vIplMOjk5LVdsk0oY&#10;cvzvf/9rDnjGAt9F/cjGx2jEvKNHj37//fcunj+uVDwq86ZKuYakqMB8AfPlqu+++061jJcIT4xe&#10;8G/WO7G8HS4zmBfR9YLb1EIiHI4LEYvNXjOGH7ut6n8CsPOTWjcAACoiJ+DZDND19PTIO8TOnz9/&#10;7NixEsYbyzQ4OGjciKVp2vLychWOGIvFjh07tmfPnuHh4Wg0arnNzMzMnj17nn766fHx8VisrGJ4&#10;0WhUBrxAILDtZYW2tjbLsL1v374WK1UoLFQJu3fv1nXd6/VOT08/fPhwYGCghEw7MDAwPz9vPNY0&#10;bXh4uPoncOW4W9LGLJlM/uUvf5H/feKJJyp0oBpavWusSBeyDm+J8MTQha2bkiPXRsN2C724JL66&#10;7YJ3HWK2v7/fv5lPxYtddZE8gYbCOB6A4rz11luHDx92vv2DBw/kbUUlLHhV2jDOwsKCXKHBPuAZ&#10;jJhnZEJj7b75+flKzHVMpVJLS0tHjx7NGZJtbW197733jAi0Z8+eipaUTKfTly9flqFocnLywYMH&#10;7733Xs4Rl5eX5SRAozqrz+cbGhoqoWFLS0tyxqyTX0f1tbe3l7kamyh1lKmtra3YG0EXFhZ++OEH&#10;80DogQMHVlZWzp07Nzc3ZyyPPjY2VrVR0EZhrL5oPL5586Z5fmwgEFBtEE8I0dE3dSt0MNzZ15e3&#10;QEIiPHrsQmYNdI8WOtM9e8GvR/T+Tl14tOCZkf19NbmF7m4sIfo6hOg7qAldF8Lj0Y6cGTnJ9FGg&#10;eDWu+QKgMmS9jXKqZbqiynU119bWzCUidF13/l5zvUchhM/nk3UdiyV3Iqv8raysmBtmuWdzScn5&#10;+XnLPY+NjU1PT5dWO/Hhw4fmQzj5GRcXF30+X85bbt++XdRxV1ZWjFHKQCCQ85I8PexPVFmzcXp6&#10;es2K/GwrUVezKOXU1cxheRbJwpv5lWDX19dz6qOMjY25VWbTUFRdTbc42a3lNvlfPpaFiGr+JVkd&#10;8Xg8FApqWetweLRgSJa3jIeCWvausWUHAAAE/UlEQVQiHR6PpmnBUCjudp1NC0ZdTfdLegLNiowH&#10;qKkJM15+gCmh+76+vp4faYpNeuYfeXFxcXp62lwQ35iYV2hNBfOP4PP58jczv1rUz5Xz4Xi9XudR&#10;bWVlJedjKertBstfh8OMJ+ci1mTthKJUIuPdu3cv/1dQ6PM3Zy15qszPz7uyOkhtM95YYZaHzv/y&#10;Ma+XYHwsTlY3UUEoa8XF7HCXJR4PZefAKi1cQMYD3MVcTQANL51Oh8NhObFQCOHz+U6fPl3C5Ku2&#10;traLFy/29/fLqZ7GzDev1zs4OLhr1y4ndwdFIlu3m5hXqx8bG3vttdfs5zoODAy0tbUZ75KT7t54&#10;4w2j+sXMzIzc0u/3O/mJotHoJ598Yl5w3Ov1njhxoqhKNj09PRcvXhwaGpqampJlSOfm5nw+n9/v&#10;d1iZo5za9Oauubvu3LlT5zsUeUtT2Jdm2bt378OHD81/EcaJpOv6kSNHbGZvGsuo+Hy+5557rtA2&#10;9+/fl48vX75s3pv5pfHxcZsfJ51OGyfkRpFFpMq/67Krq8sIfgrOzLTXNxL06H6hBY8c3H8yb+6m&#10;SUdH39StvikhEonwjdHZa3e7XVsO3U5CdGuaJrpdqPIDQAjBXE1AUfKSv9rjeOvr6+Z1zA2ujMys&#10;ra3lT+tyMqBnXjna4PV6FxcXi1rffG1tLWfQJoeTX2v+eI7X6y00BdQ583TB8j9wh+N4Kysri4uL&#10;i4uLhUZd1tfXjUmbDj/nKiweWOafXs64qyj+RFpbW5N/HU5+79VcUNHg8KeQ2y8WZrnPKk8UB4D6&#10;wTgeoCa5mLLa2trafv3rX8v/llB6vpD29vZTp04dPnz4+vXrxuiBwzoozz77rNfrlQUk33zzzRKK&#10;lLS3t+eMm5k5qUsphNi7d69cPM3n8x06dMiVVZ57enpmZ2eXlpY++uijubm527dv26++4IptP8OS&#10;qy+OjY298sorpb3X0p07d1wp8rm6uioflzD0KoRob28/fvz4kSNHtl0hw/D888+PjY099dRTlStl&#10;afjxxx9LG5hVeZlyAHBVy0YFltsCUHNyIa+xsbGilr9znXnlsYcPH1ai0F80Gv3yyy89Hk+F5l+l&#10;0+n19XXna4WlUqm5ubnXX3/drWXlvvrqq//85z/37t17/PHHX3rppaIy1fLy8i9+8QtXFjrLUezH&#10;YimVSl29etV4XM0T9ezZs8Z0wXIWYLQki4j6fL6LFy+Ws6vh4WEhRGm1TJVh/gKx6bHIbzzzKoXm&#10;BVTo7QBoKmQ8AEDTkSvItba2unvdIZ1Op9Np43GZIT+dTrP4QTlc/F0AQGMh4wEAAACAOn5S6wYA&#10;AAAAAFxDxgMAAAAAdZDxAAAAAEAdZDwAAAAAUAcZDwAAAADUQcYDAAAAAHWQ8QAAAABAHWQ8AAAA&#10;AFAHGQ8AAAAA1EHGAwAAAAB1kPEAAAAAQB1kPAAAAABQBxkPAAAAANRBxgMAAAAAdZDxAAAAAEAd&#10;ZDwAAAAAUAcZDwAAAADUQcYDAAAAAHWQ8QAAAABAHWQ8AAAAAFAHGQ8AAAAA1EHGAwAAAAB1kPEA&#10;AAAAQB1kPAAAAABQBxkPAAAAANRBxgMAAAAAdZDxAAAAAEAdZDwAAAAAUAcZDwAAAADUQcYDAAAA&#10;AHWQ8QAAAABAHWQ8AAAAAFAHGQ8AAAAA1EHGAwAAAAB1kPEAAAAAQB1kPAAAAABQx/8DOwPHN21u&#10;B1MAAAAASUVORK5CYIJQSwMEFAAGAAgAAAAhAHR0qc7gAAAACgEAAA8AAABkcnMvZG93bnJldi54&#10;bWxMj09Lw0AUxO+C32F5grd280ejxLyUUtRTEWwF8bbNviah2bchu03Sb+/2pMdhhpnfFKvZdGKk&#10;wbWWEeJlBIK4srrlGuFr/7Z4BuG8Yq06y4RwIQer8vamULm2E3/SuPO1CCXscoXQeN/nUrqqIaPc&#10;0vbEwTvawSgf5FBLPagplJtOJlGUSaNaDguN6mnTUHXanQ3C+6SmdRq/jtvTcXP52T9+fG9jQry/&#10;m9cvIDzN/i8MV/yADmVgOtgzayc6hEWWBnSP8JCBuPpRnD6BOCAkSZaALAv5/0L5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Jq3pCYBAAAjxUAAA4AAAAAAAAA&#10;AAAAAAAAOgIAAGRycy9lMm9Eb2MueG1sUEsBAi0ACgAAAAAAAAAhAF8Wqn5mJQAAZiUAABQAAAAA&#10;AAAAAAAAAAAA/gYAAGRycy9tZWRpYS9pbWFnZTEucG5nUEsBAi0AFAAGAAgAAAAhAHR0qc7gAAAA&#10;CgEAAA8AAAAAAAAAAAAAAAAAliwAAGRycy9kb3ducmV2LnhtbFBLAQItABQABgAIAAAAIQCqJg6+&#10;vAAAACEBAAAZAAAAAAAAAAAAAAAAAKMtAABkcnMvX3JlbHMvZTJvRG9jLnhtbC5yZWxzUEsFBgAA&#10;AAAGAAYAfAEAAJYuAAAAAA==&#10;">
                <v:shape id="图片 2" o:spid="_x0000_s1030" type="#_x0000_t75" style="position:absolute;left:3807;top:13842;width:11342;height: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V3HvwAAANsAAAAPAAAAZHJzL2Rvd25yZXYueG1sRE/LqsIw&#10;EN0L/kMYwZ1NdSHaaxS54GNbdeNubOa2vTaT0sRa/XojCO7mcJ6zWHWmEi01rrSsYBzFIIgzq0vO&#10;FZyOm9EMhPPIGivLpOBBDlbLfm+BibZ3Tqk9+FyEEHYJKii8rxMpXVaQQRfZmjhwf7Yx6ANscqkb&#10;vIdwU8lJHE+lwZJDQ4E1/RaUXQ83o8C06S7dnrvn/35+kddU+nV700oNB936B4Snzn/FH/deh/lj&#10;eP8SDpDLFwAAAP//AwBQSwECLQAUAAYACAAAACEA2+H2y+4AAACFAQAAEwAAAAAAAAAAAAAAAAAA&#10;AAAAW0NvbnRlbnRfVHlwZXNdLnhtbFBLAQItABQABgAIAAAAIQBa9CxbvwAAABUBAAALAAAAAAAA&#10;AAAAAAAAAB8BAABfcmVscy8ucmVsc1BLAQItABQABgAIAAAAIQC07V3HvwAAANsAAAAPAAAAAAAA&#10;AAAAAAAAAAcCAABkcnMvZG93bnJldi54bWxQSwUGAAAAAAMAAwC3AAAA8wIAAAAA&#10;">
                  <v:imagedata r:id="rId12" o:title=""/>
                </v:shape>
                <v:group id="组合 17" o:spid="_x0000_s1031" style="position:absolute;left:11949;top:14440;width:1831;height:420" coordorigin="11949,14440" coordsize="183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文本框 16" o:spid="_x0000_s1032" type="#_x0000_t202" style="position:absolute;left:12040;top:14502;width:17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06wwAAANsAAAAPAAAAZHJzL2Rvd25yZXYueG1sRI9Ba4NA&#10;EIXvgfyHZQK9xTWBhmJdJQkReivVHnoc3KmauLPibo3113cLhd5meG/e9ybNZ9OLiUbXWVawi2IQ&#10;xLXVHTcK3qti+wTCeWSNvWVS8E0O8my9SjHR9s5vNJW+ESGEXYIKWu+HREpXt2TQRXYgDtqnHQ36&#10;sI6N1CPeQ7jp5T6OD9Jgx4HQ4kDnlupb+WUC11aX23L0sipqKk/6cbm+fixKPWzm4zMIT7P/N/9d&#10;v+hQ/wC/v4QBZPYDAAD//wMAUEsBAi0AFAAGAAgAAAAhANvh9svuAAAAhQEAABMAAAAAAAAAAAAA&#10;AAAAAAAAAFtDb250ZW50X1R5cGVzXS54bWxQSwECLQAUAAYACAAAACEAWvQsW78AAAAVAQAACwAA&#10;AAAAAAAAAAAAAAAfAQAAX3JlbHMvLnJlbHNQSwECLQAUAAYACAAAACEA2AHNOsMAAADbAAAADwAA&#10;AAAAAAAAAAAAAAAHAgAAZHJzL2Rvd25yZXYueG1sUEsFBgAAAAADAAMAtwAAAPcCAAAAAA==&#10;" fillcolor="white [3212]" stroked="f" strokeweight=".5pt">
                    <v:textbox>
                      <w:txbxContent>
                        <w:p w14:paraId="5D717C7C" w14:textId="77777777" w:rsidR="007E4606" w:rsidRDefault="007E4606"/>
                      </w:txbxContent>
                    </v:textbox>
                  </v:shape>
                  <v:shape id="文本框 13" o:spid="_x0000_s1033" type="#_x0000_t202" style="position:absolute;left:11949;top:14440;width:182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EDCCFC9" w14:textId="77777777" w:rsidR="007E4606" w:rsidRDefault="00000000">
                          <w:pPr>
                            <w:adjustRightInd w:val="0"/>
                            <w:snapToGrid w:val="0"/>
                            <w:ind w:rightChars="-50" w:right="-105" w:firstLineChars="0" w:firstLine="0"/>
                            <w:jc w:val="right"/>
                            <w:rPr>
                              <w:rFonts w:ascii="黑体" w:eastAsia="黑体" w:hAnsi="黑体" w:cs="黑体" w:hint="eastAsia"/>
                              <w:sz w:val="28"/>
                              <w:szCs w:val="28"/>
                            </w:rPr>
                          </w:pPr>
                          <w:r>
                            <w:rPr>
                              <w:rFonts w:ascii="黑体" w:eastAsia="黑体" w:hAnsi="黑体" w:cs="黑体" w:hint="eastAsia"/>
                              <w:sz w:val="28"/>
                              <w:szCs w:val="28"/>
                            </w:rPr>
                            <w:t>XXXX-XX-XX</w:t>
                          </w:r>
                        </w:p>
                      </w:txbxContent>
                    </v:textbox>
                  </v:shape>
                </v:group>
                <v:group id="组合 18" o:spid="_x0000_s1034" style="position:absolute;left:4549;top:14430;width:1831;height:420" coordorigin="11949,14440" coordsize="183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文本框 16" o:spid="_x0000_s1035" type="#_x0000_t202" style="position:absolute;left:12040;top:14502;width:17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llIxAAAANsAAAAPAAAAZHJzL2Rvd25yZXYueG1sRI9Ba4NA&#10;EIXvhfyHZQq51bWFhNZmE0yp0FuI9tDj4E7UxJ0Vd6vWX58NBHqb4b1535vNbjKtGKh3jWUFz1EM&#10;gri0uuFKwXeRPb2CcB5ZY2uZFPyRg9128bDBRNuRjzTkvhIhhF2CCmrvu0RKV9Zk0EW2Iw7ayfYG&#10;fVj7SuoexxBuWvkSx2tpsOFAqLGjj5rKS/5rAtcWn5c59bLISsr3ejWfDz+zUsvHKX0H4Wny/+b7&#10;9ZcO9d/g9ksYQG6vAAAA//8DAFBLAQItABQABgAIAAAAIQDb4fbL7gAAAIUBAAATAAAAAAAAAAAA&#10;AAAAAAAAAABbQ29udGVudF9UeXBlc10ueG1sUEsBAi0AFAAGAAgAAAAhAFr0LFu/AAAAFQEAAAsA&#10;AAAAAAAAAAAAAAAAHwEAAF9yZWxzLy5yZWxzUEsBAi0AFAAGAAgAAAAhAKmeWUjEAAAA2wAAAA8A&#10;AAAAAAAAAAAAAAAABwIAAGRycy9kb3ducmV2LnhtbFBLBQYAAAAAAwADALcAAAD4AgAAAAA=&#10;" fillcolor="white [3212]" stroked="f" strokeweight=".5pt">
                    <v:textbox>
                      <w:txbxContent>
                        <w:p w14:paraId="5D57A9E6" w14:textId="77777777" w:rsidR="007E4606" w:rsidRDefault="007E4606"/>
                      </w:txbxContent>
                    </v:textbox>
                  </v:shape>
                  <v:shape id="文本框 13" o:spid="_x0000_s1036" type="#_x0000_t202" style="position:absolute;left:11949;top:14440;width:182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9DD2CB3" w14:textId="77777777" w:rsidR="007E4606" w:rsidRDefault="00000000">
                          <w:pPr>
                            <w:adjustRightInd w:val="0"/>
                            <w:snapToGrid w:val="0"/>
                            <w:ind w:rightChars="-50" w:right="-105" w:firstLineChars="0" w:firstLine="0"/>
                            <w:jc w:val="right"/>
                            <w:rPr>
                              <w:rFonts w:ascii="黑体" w:eastAsia="黑体" w:hAnsi="黑体" w:cs="黑体" w:hint="eastAsia"/>
                              <w:sz w:val="28"/>
                              <w:szCs w:val="28"/>
                            </w:rPr>
                          </w:pPr>
                          <w:r>
                            <w:rPr>
                              <w:rFonts w:ascii="黑体" w:eastAsia="黑体" w:hAnsi="黑体" w:cs="黑体" w:hint="eastAsia"/>
                              <w:sz w:val="28"/>
                              <w:szCs w:val="28"/>
                            </w:rPr>
                            <w:t>XXXX-XX-XX</w:t>
                          </w:r>
                        </w:p>
                      </w:txbxContent>
                    </v:textbox>
                  </v:shape>
                </v:group>
              </v:group>
            </w:pict>
          </mc:Fallback>
        </mc:AlternateContent>
      </w:r>
    </w:p>
    <w:p w14:paraId="1508BFCC" w14:textId="77777777" w:rsidR="007E4606" w:rsidRDefault="007E4606">
      <w:pPr>
        <w:rPr>
          <w:color w:val="auto"/>
        </w:rPr>
      </w:pPr>
    </w:p>
    <w:p w14:paraId="0BB2B6C0" w14:textId="77777777" w:rsidR="007E4606" w:rsidRDefault="00000000">
      <w:pPr>
        <w:rPr>
          <w:rFonts w:eastAsia="黑体"/>
          <w:color w:val="auto"/>
          <w:sz w:val="32"/>
          <w:szCs w:val="32"/>
        </w:rPr>
      </w:pPr>
      <w:r>
        <w:rPr>
          <w:noProof/>
          <w:color w:val="auto"/>
        </w:rPr>
        <w:drawing>
          <wp:anchor distT="0" distB="0" distL="114300" distR="114300" simplePos="0" relativeHeight="251661312" behindDoc="0" locked="0" layoutInCell="1" allowOverlap="1" wp14:anchorId="69E31332" wp14:editId="7F242E0C">
            <wp:simplePos x="0" y="0"/>
            <wp:positionH relativeFrom="column">
              <wp:posOffset>1115060</wp:posOffset>
            </wp:positionH>
            <wp:positionV relativeFrom="paragraph">
              <wp:posOffset>211455</wp:posOffset>
            </wp:positionV>
            <wp:extent cx="4024630" cy="4095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24338" cy="409576"/>
                    </a:xfrm>
                    <a:prstGeom prst="rect">
                      <a:avLst/>
                    </a:prstGeom>
                  </pic:spPr>
                </pic:pic>
              </a:graphicData>
            </a:graphic>
          </wp:anchor>
        </w:drawing>
      </w:r>
    </w:p>
    <w:p w14:paraId="43B73A3F" w14:textId="77777777" w:rsidR="007E4606" w:rsidRDefault="007E4606">
      <w:pPr>
        <w:rPr>
          <w:color w:val="auto"/>
        </w:rPr>
        <w:sectPr w:rsidR="007E4606">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docGrid w:type="lines" w:linePitch="312"/>
        </w:sectPr>
      </w:pPr>
    </w:p>
    <w:p w14:paraId="67426843" w14:textId="77777777" w:rsidR="007E4606" w:rsidRDefault="00000000">
      <w:pPr>
        <w:spacing w:before="640" w:after="560"/>
        <w:ind w:firstLineChars="0" w:firstLine="0"/>
        <w:jc w:val="center"/>
        <w:outlineLvl w:val="0"/>
        <w:rPr>
          <w:color w:val="auto"/>
        </w:rPr>
      </w:pPr>
      <w:bookmarkStart w:id="7" w:name="_Toc383074386"/>
      <w:bookmarkStart w:id="8" w:name="_Toc2804"/>
      <w:bookmarkStart w:id="9" w:name="_Toc272"/>
      <w:bookmarkEnd w:id="1"/>
      <w:r>
        <w:rPr>
          <w:rFonts w:eastAsia="黑体" w:hint="eastAsia"/>
          <w:color w:val="auto"/>
          <w:sz w:val="32"/>
          <w:szCs w:val="32"/>
        </w:rPr>
        <w:lastRenderedPageBreak/>
        <w:t>前</w:t>
      </w:r>
      <w:bookmarkStart w:id="10" w:name="BKQY"/>
      <w:r>
        <w:rPr>
          <w:rFonts w:eastAsia="黑体"/>
          <w:color w:val="auto"/>
          <w:sz w:val="32"/>
          <w:szCs w:val="32"/>
        </w:rPr>
        <w:t xml:space="preserve">  </w:t>
      </w:r>
      <w:r>
        <w:rPr>
          <w:rFonts w:eastAsia="黑体" w:hint="eastAsia"/>
          <w:color w:val="auto"/>
          <w:sz w:val="32"/>
          <w:szCs w:val="32"/>
        </w:rPr>
        <w:t>言</w:t>
      </w:r>
      <w:bookmarkEnd w:id="2"/>
      <w:bookmarkEnd w:id="3"/>
      <w:bookmarkEnd w:id="4"/>
      <w:bookmarkEnd w:id="5"/>
      <w:bookmarkEnd w:id="7"/>
      <w:bookmarkEnd w:id="8"/>
      <w:bookmarkEnd w:id="9"/>
      <w:bookmarkEnd w:id="10"/>
    </w:p>
    <w:p w14:paraId="79A6C953" w14:textId="77777777" w:rsidR="007E4606" w:rsidRDefault="00000000">
      <w:pPr>
        <w:spacing w:line="240" w:lineRule="auto"/>
        <w:rPr>
          <w:color w:val="auto"/>
        </w:rPr>
      </w:pPr>
      <w:r>
        <w:rPr>
          <w:rFonts w:hint="eastAsia"/>
          <w:color w:val="auto"/>
        </w:rPr>
        <w:t>本文件按照</w:t>
      </w:r>
      <w:r>
        <w:rPr>
          <w:color w:val="auto"/>
        </w:rPr>
        <w:t>GB/T 1.1</w:t>
      </w:r>
      <w:r>
        <w:rPr>
          <w:rFonts w:hint="eastAsia"/>
          <w:color w:val="auto"/>
        </w:rPr>
        <w:t>－</w:t>
      </w:r>
      <w:r>
        <w:rPr>
          <w:color w:val="auto"/>
        </w:rPr>
        <w:t>2020</w:t>
      </w:r>
      <w:r>
        <w:rPr>
          <w:rFonts w:hint="eastAsia"/>
          <w:color w:val="auto"/>
        </w:rPr>
        <w:t>《标准化工作导则</w:t>
      </w:r>
      <w:r>
        <w:rPr>
          <w:color w:val="auto"/>
        </w:rPr>
        <w:t xml:space="preserve"> </w:t>
      </w:r>
      <w:r>
        <w:rPr>
          <w:rFonts w:hint="eastAsia"/>
          <w:color w:val="auto"/>
        </w:rPr>
        <w:t>第</w:t>
      </w:r>
      <w:r>
        <w:rPr>
          <w:color w:val="auto"/>
        </w:rPr>
        <w:t>1</w:t>
      </w:r>
      <w:r>
        <w:rPr>
          <w:rFonts w:hint="eastAsia"/>
          <w:color w:val="auto"/>
        </w:rPr>
        <w:t>部分：标准化文件的结构和起草规则》的规定起草。</w:t>
      </w:r>
    </w:p>
    <w:p w14:paraId="317E99C4" w14:textId="77777777" w:rsidR="00213DC8" w:rsidRPr="00213DC8" w:rsidRDefault="00213DC8" w:rsidP="00213DC8">
      <w:pPr>
        <w:spacing w:line="360" w:lineRule="auto"/>
        <w:rPr>
          <w:color w:val="auto"/>
        </w:rPr>
      </w:pPr>
      <w:r w:rsidRPr="00213DC8">
        <w:rPr>
          <w:rFonts w:hint="eastAsia"/>
          <w:color w:val="auto"/>
        </w:rPr>
        <w:t>本文件由中华人民共和国农业农村部乡村建设促进司提出</w:t>
      </w:r>
    </w:p>
    <w:p w14:paraId="1DA9EBE6" w14:textId="60DDB4B7" w:rsidR="00213DC8" w:rsidRDefault="00213DC8" w:rsidP="00213DC8">
      <w:pPr>
        <w:spacing w:line="360" w:lineRule="auto"/>
        <w:rPr>
          <w:color w:val="auto"/>
        </w:rPr>
      </w:pPr>
      <w:r w:rsidRPr="00213DC8">
        <w:rPr>
          <w:rFonts w:hint="eastAsia"/>
          <w:color w:val="auto"/>
        </w:rPr>
        <w:t>本文件由中华人民共和国农业农村部农村厕所建设与管护标准化技术委员会归口。</w:t>
      </w:r>
    </w:p>
    <w:p w14:paraId="01D54740" w14:textId="1789D480" w:rsidR="007E4606" w:rsidRDefault="00000000">
      <w:pPr>
        <w:spacing w:line="360" w:lineRule="auto"/>
        <w:rPr>
          <w:b/>
          <w:bCs/>
          <w:kern w:val="0"/>
        </w:rPr>
      </w:pPr>
      <w:r>
        <w:rPr>
          <w:rFonts w:hint="eastAsia"/>
          <w:color w:val="auto"/>
        </w:rPr>
        <w:t>本文件起草单位：农业农村部规划设计研究院、中国科学院生态环境研究中心、</w:t>
      </w:r>
      <w:r>
        <w:rPr>
          <w:kern w:val="0"/>
        </w:rPr>
        <w:t>石河子大学</w:t>
      </w:r>
      <w:r>
        <w:rPr>
          <w:rFonts w:hint="eastAsia"/>
          <w:color w:val="auto"/>
        </w:rPr>
        <w:t>等。</w:t>
      </w:r>
      <w:r>
        <w:rPr>
          <w:color w:val="auto"/>
        </w:rPr>
        <w:t xml:space="preserve"> </w:t>
      </w:r>
    </w:p>
    <w:p w14:paraId="2BF4AC0A" w14:textId="012FBBE4" w:rsidR="007E4606" w:rsidRDefault="00000000">
      <w:pPr>
        <w:spacing w:line="240" w:lineRule="auto"/>
        <w:rPr>
          <w:color w:val="auto"/>
        </w:rPr>
      </w:pPr>
      <w:r>
        <w:rPr>
          <w:rFonts w:hint="eastAsia"/>
          <w:color w:val="auto"/>
        </w:rPr>
        <w:t>本文件主要起草人：</w:t>
      </w:r>
      <w:bookmarkStart w:id="11" w:name="SectionMark2"/>
      <w:bookmarkEnd w:id="0"/>
      <w:r>
        <w:rPr>
          <w:color w:val="auto"/>
        </w:rPr>
        <w:t xml:space="preserve"> </w:t>
      </w:r>
      <w:r>
        <w:rPr>
          <w:rFonts w:hint="eastAsia"/>
          <w:color w:val="auto"/>
        </w:rPr>
        <w:t>王惠惠、范彬、丁京涛、刘志勇、沈玉君、贾懿曼、程红胜、周海宾等</w:t>
      </w:r>
    </w:p>
    <w:p w14:paraId="70245C13" w14:textId="77777777" w:rsidR="007E4606" w:rsidRDefault="00000000">
      <w:pPr>
        <w:ind w:firstLineChars="0" w:firstLine="0"/>
        <w:jc w:val="center"/>
        <w:rPr>
          <w:color w:val="auto"/>
        </w:rPr>
        <w:sectPr w:rsidR="007E4606">
          <w:headerReference w:type="default" r:id="rId20"/>
          <w:footerReference w:type="even" r:id="rId21"/>
          <w:footerReference w:type="default" r:id="rId22"/>
          <w:pgSz w:w="11907" w:h="16839"/>
          <w:pgMar w:top="1418" w:right="1134" w:bottom="1134" w:left="1418" w:header="1418" w:footer="851" w:gutter="0"/>
          <w:pgNumType w:fmt="upperRoman" w:start="1"/>
          <w:cols w:space="720"/>
          <w:docGrid w:type="linesAndChars" w:linePitch="312"/>
        </w:sectPr>
      </w:pPr>
      <w:r>
        <w:rPr>
          <w:color w:val="auto"/>
        </w:rPr>
        <w:br w:type="page"/>
      </w:r>
      <w:bookmarkStart w:id="12" w:name="SectionMark4"/>
    </w:p>
    <w:p w14:paraId="3DED2CFA" w14:textId="77777777" w:rsidR="007E4606" w:rsidRDefault="00000000">
      <w:pPr>
        <w:pStyle w:val="1"/>
        <w:numPr>
          <w:ilvl w:val="0"/>
          <w:numId w:val="0"/>
        </w:numPr>
        <w:adjustRightInd/>
        <w:snapToGrid/>
        <w:spacing w:beforeLines="0" w:before="640" w:afterLines="0" w:after="560" w:line="460" w:lineRule="exact"/>
        <w:jc w:val="center"/>
        <w:rPr>
          <w:rFonts w:ascii="Times New Roman" w:hAnsi="Times New Roman"/>
          <w:b w:val="0"/>
          <w:bCs w:val="0"/>
          <w:color w:val="auto"/>
          <w:sz w:val="32"/>
        </w:rPr>
      </w:pPr>
      <w:bookmarkStart w:id="13" w:name="_Toc14460"/>
      <w:bookmarkStart w:id="14" w:name="_Hlk13726674"/>
      <w:bookmarkEnd w:id="12"/>
      <w:r>
        <w:rPr>
          <w:rFonts w:ascii="Times New Roman" w:hAnsi="Times New Roman"/>
          <w:b w:val="0"/>
          <w:bCs w:val="0"/>
          <w:color w:val="auto"/>
          <w:sz w:val="32"/>
        </w:rPr>
        <w:lastRenderedPageBreak/>
        <w:t>寒旱区</w:t>
      </w:r>
      <w:r>
        <w:rPr>
          <w:rFonts w:ascii="Times New Roman" w:hAnsi="Times New Roman" w:hint="eastAsia"/>
          <w:b w:val="0"/>
          <w:bCs w:val="0"/>
          <w:color w:val="auto"/>
          <w:sz w:val="32"/>
        </w:rPr>
        <w:t>农村</w:t>
      </w:r>
      <w:r>
        <w:rPr>
          <w:rFonts w:ascii="Times New Roman" w:hAnsi="Times New Roman"/>
          <w:b w:val="0"/>
          <w:bCs w:val="0"/>
          <w:color w:val="auto"/>
          <w:sz w:val="32"/>
        </w:rPr>
        <w:t>卫生厕所节水防冻技术规范</w:t>
      </w:r>
      <w:bookmarkEnd w:id="13"/>
    </w:p>
    <w:p w14:paraId="334554A9" w14:textId="77777777" w:rsidR="00025D4C" w:rsidRDefault="00025D4C">
      <w:pPr>
        <w:pStyle w:val="1"/>
        <w:rPr>
          <w:rFonts w:ascii="Times New Roman" w:hAnsi="Times New Roman"/>
          <w:b w:val="0"/>
          <w:bCs w:val="0"/>
          <w:color w:val="auto"/>
        </w:rPr>
      </w:pPr>
      <w:bookmarkStart w:id="15" w:name="_Hlk111381871"/>
      <w:r>
        <w:rPr>
          <w:rFonts w:ascii="Times New Roman" w:hAnsi="Times New Roman" w:hint="eastAsia"/>
          <w:b w:val="0"/>
          <w:bCs w:val="0"/>
          <w:color w:val="auto"/>
        </w:rPr>
        <w:t>范围</w:t>
      </w:r>
    </w:p>
    <w:p w14:paraId="05CDA52D" w14:textId="77777777" w:rsidR="00025D4C" w:rsidRDefault="00025D4C" w:rsidP="002870F0">
      <w:pPr>
        <w:pStyle w:val="2"/>
        <w:numPr>
          <w:ilvl w:val="0"/>
          <w:numId w:val="0"/>
        </w:numPr>
        <w:rPr>
          <w:rFonts w:ascii="Times New Roman" w:eastAsiaTheme="minorEastAsia" w:hAnsi="Times New Roman"/>
          <w:b w:val="0"/>
          <w:bCs w:val="0"/>
          <w:color w:val="auto"/>
        </w:rPr>
      </w:pPr>
      <w:bookmarkStart w:id="16" w:name="_Toc23804"/>
      <w:bookmarkStart w:id="17" w:name="_Hlk13726401"/>
      <w:bookmarkEnd w:id="15"/>
      <w:r>
        <w:rPr>
          <w:rFonts w:ascii="Times New Roman" w:eastAsiaTheme="minorEastAsia" w:hAnsi="Times New Roman"/>
          <w:b w:val="0"/>
          <w:bCs w:val="0"/>
          <w:color w:val="auto"/>
        </w:rPr>
        <w:t>本文件规定了</w:t>
      </w:r>
      <w:r>
        <w:rPr>
          <w:rFonts w:ascii="Times New Roman" w:eastAsiaTheme="minorEastAsia" w:hAnsi="Times New Roman" w:hint="eastAsia"/>
          <w:b w:val="0"/>
          <w:bCs w:val="0"/>
          <w:color w:val="auto"/>
        </w:rPr>
        <w:t>寒旱区</w:t>
      </w:r>
      <w:r>
        <w:rPr>
          <w:rFonts w:ascii="Times New Roman" w:eastAsiaTheme="minorEastAsia" w:hAnsi="Times New Roman"/>
          <w:b w:val="0"/>
          <w:bCs w:val="0"/>
          <w:color w:val="auto"/>
        </w:rPr>
        <w:t>农村卫生厕所的节水、防冻技术要求。</w:t>
      </w:r>
      <w:bookmarkEnd w:id="16"/>
    </w:p>
    <w:p w14:paraId="3D46514A" w14:textId="77777777" w:rsidR="00025D4C" w:rsidRDefault="00025D4C" w:rsidP="002870F0">
      <w:pPr>
        <w:pStyle w:val="2"/>
        <w:numPr>
          <w:ilvl w:val="0"/>
          <w:numId w:val="0"/>
        </w:numPr>
        <w:rPr>
          <w:rFonts w:ascii="Times New Roman" w:eastAsiaTheme="minorEastAsia" w:hAnsi="Times New Roman"/>
          <w:b w:val="0"/>
          <w:bCs w:val="0"/>
          <w:color w:val="auto"/>
        </w:rPr>
      </w:pPr>
      <w:bookmarkStart w:id="18" w:name="_Toc20869"/>
      <w:r>
        <w:rPr>
          <w:rFonts w:ascii="Times New Roman" w:eastAsiaTheme="minorEastAsia" w:hAnsi="Times New Roman"/>
          <w:b w:val="0"/>
          <w:bCs w:val="0"/>
          <w:color w:val="auto"/>
        </w:rPr>
        <w:t>本文件适用于</w:t>
      </w:r>
      <w:r>
        <w:rPr>
          <w:rFonts w:ascii="Times New Roman" w:eastAsiaTheme="minorEastAsia" w:hAnsi="Times New Roman" w:hint="eastAsia"/>
          <w:b w:val="0"/>
          <w:bCs w:val="0"/>
          <w:color w:val="auto"/>
        </w:rPr>
        <w:t>寒旱区</w:t>
      </w:r>
      <w:r>
        <w:rPr>
          <w:rFonts w:ascii="Times New Roman" w:eastAsiaTheme="minorEastAsia" w:hAnsi="Times New Roman"/>
          <w:b w:val="0"/>
          <w:bCs w:val="0"/>
          <w:color w:val="auto"/>
        </w:rPr>
        <w:t>农村卫生厕所</w:t>
      </w:r>
      <w:r>
        <w:rPr>
          <w:rFonts w:ascii="Times New Roman" w:eastAsiaTheme="minorEastAsia" w:hAnsi="Times New Roman" w:hint="eastAsia"/>
          <w:b w:val="0"/>
          <w:bCs w:val="0"/>
          <w:color w:val="auto"/>
        </w:rPr>
        <w:t>的新建与改造</w:t>
      </w:r>
      <w:r>
        <w:rPr>
          <w:rFonts w:ascii="Times New Roman" w:eastAsiaTheme="minorEastAsia" w:hAnsi="Times New Roman"/>
          <w:b w:val="0"/>
          <w:bCs w:val="0"/>
          <w:color w:val="auto"/>
        </w:rPr>
        <w:t>。</w:t>
      </w:r>
      <w:bookmarkEnd w:id="18"/>
      <w:r>
        <w:rPr>
          <w:rFonts w:ascii="Times New Roman" w:eastAsiaTheme="minorEastAsia" w:hAnsi="Times New Roman"/>
          <w:b w:val="0"/>
          <w:bCs w:val="0"/>
          <w:color w:val="auto"/>
        </w:rPr>
        <w:t xml:space="preserve"> </w:t>
      </w:r>
    </w:p>
    <w:p w14:paraId="0BB50222" w14:textId="4DA96896" w:rsidR="007E4606" w:rsidRDefault="00025D4C">
      <w:pPr>
        <w:pStyle w:val="1"/>
        <w:adjustRightInd/>
        <w:snapToGrid/>
        <w:spacing w:beforeLines="100" w:before="312" w:afterLines="100" w:after="312" w:line="240" w:lineRule="auto"/>
        <w:rPr>
          <w:rFonts w:ascii="Times New Roman" w:hAnsi="Times New Roman"/>
          <w:b w:val="0"/>
          <w:bCs w:val="0"/>
          <w:color w:val="auto"/>
        </w:rPr>
      </w:pPr>
      <w:bookmarkStart w:id="19" w:name="_Toc7980"/>
      <w:bookmarkStart w:id="20" w:name="_Toc94225055"/>
      <w:bookmarkEnd w:id="17"/>
      <w:r>
        <w:rPr>
          <w:rFonts w:ascii="Times New Roman" w:hAnsi="Times New Roman"/>
          <w:b w:val="0"/>
          <w:bCs w:val="0"/>
          <w:color w:val="auto"/>
        </w:rPr>
        <w:t>规范性引用文件</w:t>
      </w:r>
      <w:bookmarkEnd w:id="19"/>
      <w:bookmarkEnd w:id="20"/>
    </w:p>
    <w:p w14:paraId="3A1F8993" w14:textId="77777777" w:rsidR="007E4606" w:rsidRDefault="00000000">
      <w:pPr>
        <w:rPr>
          <w:color w:val="auto"/>
        </w:rPr>
      </w:pPr>
      <w:r>
        <w:rPr>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6EDA138" w14:textId="5611E862" w:rsidR="007E4606" w:rsidRDefault="00000000">
      <w:pPr>
        <w:rPr>
          <w:color w:val="auto"/>
        </w:rPr>
      </w:pPr>
      <w:bookmarkStart w:id="21" w:name="OLE_LINK10"/>
      <w:r>
        <w:rPr>
          <w:rFonts w:hint="eastAsia"/>
          <w:color w:val="auto"/>
        </w:rPr>
        <w:t xml:space="preserve">GB 50176 </w:t>
      </w:r>
      <w:r>
        <w:rPr>
          <w:rFonts w:hint="eastAsia"/>
          <w:color w:val="auto"/>
        </w:rPr>
        <w:t>民用建筑热工设计规范</w:t>
      </w:r>
    </w:p>
    <w:p w14:paraId="454ED2DC" w14:textId="080CE48D" w:rsidR="007E4606" w:rsidRDefault="00000000">
      <w:pPr>
        <w:rPr>
          <w:color w:val="auto"/>
        </w:rPr>
      </w:pPr>
      <w:r>
        <w:rPr>
          <w:color w:val="auto"/>
        </w:rPr>
        <w:t xml:space="preserve">GB 14536.1 </w:t>
      </w:r>
      <w:r>
        <w:rPr>
          <w:color w:val="auto"/>
        </w:rPr>
        <w:t>家用和类似用途电自动控制器</w:t>
      </w:r>
      <w:r>
        <w:rPr>
          <w:color w:val="auto"/>
        </w:rPr>
        <w:t>.</w:t>
      </w:r>
      <w:r>
        <w:rPr>
          <w:color w:val="auto"/>
        </w:rPr>
        <w:t>第</w:t>
      </w:r>
      <w:r>
        <w:rPr>
          <w:color w:val="auto"/>
        </w:rPr>
        <w:t>1</w:t>
      </w:r>
      <w:r>
        <w:rPr>
          <w:color w:val="auto"/>
        </w:rPr>
        <w:t>部分：通用要求</w:t>
      </w:r>
    </w:p>
    <w:p w14:paraId="7BFC22E0" w14:textId="71A8ACBE" w:rsidR="007E4606" w:rsidRDefault="00000000">
      <w:pPr>
        <w:rPr>
          <w:color w:val="auto"/>
        </w:rPr>
      </w:pPr>
      <w:r>
        <w:rPr>
          <w:rFonts w:hint="eastAsia"/>
          <w:color w:val="auto"/>
        </w:rPr>
        <w:t xml:space="preserve">GB 50400 </w:t>
      </w:r>
      <w:r>
        <w:rPr>
          <w:rFonts w:hint="eastAsia"/>
          <w:color w:val="auto"/>
        </w:rPr>
        <w:t>建筑与小区雨水控制及利用工程技术规范</w:t>
      </w:r>
    </w:p>
    <w:p w14:paraId="40E39BAB" w14:textId="6EF7E5B7" w:rsidR="007E4606" w:rsidRDefault="00000000">
      <w:pPr>
        <w:rPr>
          <w:color w:val="auto"/>
        </w:rPr>
      </w:pPr>
      <w:r>
        <w:rPr>
          <w:rFonts w:hint="eastAsia"/>
          <w:color w:val="auto"/>
        </w:rPr>
        <w:t xml:space="preserve">GB 50069 </w:t>
      </w:r>
      <w:r>
        <w:rPr>
          <w:rFonts w:hint="eastAsia"/>
          <w:color w:val="auto"/>
        </w:rPr>
        <w:t>给水排水工程构筑物结构设计规范</w:t>
      </w:r>
    </w:p>
    <w:p w14:paraId="61F3F126" w14:textId="37347E83" w:rsidR="00B84CEF" w:rsidRDefault="00000000">
      <w:pPr>
        <w:rPr>
          <w:color w:val="auto"/>
        </w:rPr>
      </w:pPr>
      <w:r>
        <w:rPr>
          <w:rFonts w:hint="eastAsia"/>
          <w:color w:val="auto"/>
        </w:rPr>
        <w:t xml:space="preserve">GB 50015 </w:t>
      </w:r>
      <w:r>
        <w:rPr>
          <w:rFonts w:hint="eastAsia"/>
          <w:color w:val="auto"/>
        </w:rPr>
        <w:t>建筑给水排水设计规范</w:t>
      </w:r>
    </w:p>
    <w:p w14:paraId="4E28C3D7" w14:textId="73E64A1E" w:rsidR="007E4606" w:rsidRDefault="00000000">
      <w:pPr>
        <w:rPr>
          <w:color w:val="auto"/>
        </w:rPr>
      </w:pPr>
      <w:r>
        <w:rPr>
          <w:color w:val="auto"/>
        </w:rPr>
        <w:t xml:space="preserve">GB50736 </w:t>
      </w:r>
      <w:r>
        <w:rPr>
          <w:color w:val="auto"/>
        </w:rPr>
        <w:t>民用建筑供暖通风与空气调节设计规范</w:t>
      </w:r>
    </w:p>
    <w:p w14:paraId="0CEE00ED" w14:textId="64B65BA1" w:rsidR="007E4606" w:rsidRDefault="00000000">
      <w:pPr>
        <w:rPr>
          <w:color w:val="auto"/>
        </w:rPr>
      </w:pPr>
      <w:r>
        <w:rPr>
          <w:color w:val="auto"/>
        </w:rPr>
        <w:t>GB 50495</w:t>
      </w:r>
      <w:r>
        <w:rPr>
          <w:rFonts w:hint="eastAsia"/>
          <w:color w:val="auto"/>
        </w:rPr>
        <w:t xml:space="preserve"> </w:t>
      </w:r>
      <w:r>
        <w:rPr>
          <w:color w:val="auto"/>
        </w:rPr>
        <w:t>太阳能供热采暖工程技术规范</w:t>
      </w:r>
    </w:p>
    <w:p w14:paraId="48C4EAEE" w14:textId="42E61DB5" w:rsidR="007E4606" w:rsidRDefault="00000000">
      <w:pPr>
        <w:rPr>
          <w:color w:val="auto"/>
        </w:rPr>
      </w:pPr>
      <w:r>
        <w:rPr>
          <w:rFonts w:hint="eastAsia"/>
          <w:color w:val="auto"/>
        </w:rPr>
        <w:t xml:space="preserve">GB 50336 </w:t>
      </w:r>
      <w:r>
        <w:rPr>
          <w:rFonts w:hint="eastAsia"/>
          <w:color w:val="auto"/>
        </w:rPr>
        <w:t>建筑中水设计规范</w:t>
      </w:r>
    </w:p>
    <w:p w14:paraId="3285634C" w14:textId="110E8A04" w:rsidR="007E4606" w:rsidRDefault="00000000">
      <w:pPr>
        <w:rPr>
          <w:color w:val="auto"/>
        </w:rPr>
      </w:pPr>
      <w:r>
        <w:rPr>
          <w:rFonts w:hint="eastAsia"/>
          <w:color w:val="auto"/>
        </w:rPr>
        <w:t xml:space="preserve">GB/T 51347 </w:t>
      </w:r>
      <w:r>
        <w:rPr>
          <w:rFonts w:hint="eastAsia"/>
          <w:color w:val="auto"/>
        </w:rPr>
        <w:t>农村生活污水处理工程技术标准</w:t>
      </w:r>
    </w:p>
    <w:p w14:paraId="03B6CF92" w14:textId="75D16616" w:rsidR="00B84CEF" w:rsidRDefault="00000000">
      <w:pPr>
        <w:rPr>
          <w:color w:val="auto"/>
        </w:rPr>
      </w:pPr>
      <w:r>
        <w:rPr>
          <w:color w:val="auto"/>
        </w:rPr>
        <w:t>GB/T 31962</w:t>
      </w:r>
      <w:r w:rsidR="003D422B">
        <w:rPr>
          <w:rFonts w:hint="eastAsia"/>
          <w:color w:val="auto"/>
        </w:rPr>
        <w:t xml:space="preserve"> </w:t>
      </w:r>
      <w:r>
        <w:rPr>
          <w:color w:val="auto"/>
        </w:rPr>
        <w:t>污水排入城镇下水道水质标准</w:t>
      </w:r>
    </w:p>
    <w:p w14:paraId="21A63434" w14:textId="7D464164" w:rsidR="007E4606" w:rsidRDefault="00000000">
      <w:pPr>
        <w:rPr>
          <w:color w:val="auto"/>
        </w:rPr>
      </w:pPr>
      <w:r>
        <w:rPr>
          <w:color w:val="auto"/>
        </w:rPr>
        <w:t>GB/T 1176</w:t>
      </w:r>
      <w:r w:rsidR="003D422B">
        <w:rPr>
          <w:rFonts w:hint="eastAsia"/>
          <w:color w:val="auto"/>
        </w:rPr>
        <w:t xml:space="preserve"> </w:t>
      </w:r>
      <w:r>
        <w:rPr>
          <w:color w:val="auto"/>
        </w:rPr>
        <w:t>铸造铜和铜合金</w:t>
      </w:r>
    </w:p>
    <w:p w14:paraId="002D79E6" w14:textId="0B478CA5" w:rsidR="007E4606" w:rsidRDefault="00000000">
      <w:pPr>
        <w:rPr>
          <w:color w:val="auto"/>
        </w:rPr>
      </w:pPr>
      <w:bookmarkStart w:id="22" w:name="OLE_LINK11"/>
      <w:r>
        <w:rPr>
          <w:rFonts w:hint="eastAsia"/>
          <w:color w:val="auto"/>
        </w:rPr>
        <w:t>GB/T 21873</w:t>
      </w:r>
      <w:r w:rsidR="003D422B">
        <w:rPr>
          <w:rFonts w:hint="eastAsia"/>
          <w:color w:val="auto"/>
        </w:rPr>
        <w:t xml:space="preserve"> </w:t>
      </w:r>
      <w:bookmarkEnd w:id="22"/>
      <w:r>
        <w:rPr>
          <w:rFonts w:hint="eastAsia"/>
          <w:color w:val="auto"/>
        </w:rPr>
        <w:t>橡胶密封件</w:t>
      </w:r>
      <w:r w:rsidR="00187772">
        <w:rPr>
          <w:rFonts w:hint="eastAsia"/>
          <w:color w:val="auto"/>
        </w:rPr>
        <w:t xml:space="preserve"> </w:t>
      </w:r>
      <w:r>
        <w:rPr>
          <w:rFonts w:hint="eastAsia"/>
          <w:color w:val="auto"/>
        </w:rPr>
        <w:t>给、排水管及污水管道用接口密封圈</w:t>
      </w:r>
      <w:r w:rsidR="00187772">
        <w:rPr>
          <w:rFonts w:hint="eastAsia"/>
          <w:color w:val="auto"/>
        </w:rPr>
        <w:t xml:space="preserve"> </w:t>
      </w:r>
      <w:r>
        <w:rPr>
          <w:rFonts w:hint="eastAsia"/>
          <w:color w:val="auto"/>
        </w:rPr>
        <w:t>材料规范</w:t>
      </w:r>
    </w:p>
    <w:p w14:paraId="6BAA1936" w14:textId="52EB5E65" w:rsidR="007E4606" w:rsidRDefault="00000000">
      <w:pPr>
        <w:rPr>
          <w:color w:val="auto"/>
        </w:rPr>
      </w:pPr>
      <w:r>
        <w:rPr>
          <w:color w:val="auto"/>
        </w:rPr>
        <w:t xml:space="preserve">GB/T 31436 </w:t>
      </w:r>
      <w:r>
        <w:rPr>
          <w:color w:val="auto"/>
        </w:rPr>
        <w:t>节水型卫生洁具</w:t>
      </w:r>
    </w:p>
    <w:p w14:paraId="77961058" w14:textId="2A913B55" w:rsidR="007E4606" w:rsidRDefault="00000000">
      <w:pPr>
        <w:rPr>
          <w:color w:val="auto"/>
        </w:rPr>
      </w:pPr>
      <w:r>
        <w:rPr>
          <w:color w:val="auto"/>
        </w:rPr>
        <w:t xml:space="preserve">GB/T 26750 </w:t>
      </w:r>
      <w:r>
        <w:rPr>
          <w:color w:val="auto"/>
        </w:rPr>
        <w:t>卫生洁具</w:t>
      </w:r>
      <w:r w:rsidR="0045679B">
        <w:rPr>
          <w:rFonts w:hint="eastAsia"/>
          <w:color w:val="auto"/>
        </w:rPr>
        <w:t xml:space="preserve"> </w:t>
      </w:r>
      <w:r>
        <w:rPr>
          <w:color w:val="auto"/>
        </w:rPr>
        <w:t>便器用压力冲水装置</w:t>
      </w:r>
    </w:p>
    <w:p w14:paraId="52FE0591" w14:textId="209E0246" w:rsidR="007E4606" w:rsidRDefault="00000000">
      <w:pPr>
        <w:rPr>
          <w:color w:val="auto"/>
        </w:rPr>
      </w:pPr>
      <w:r>
        <w:rPr>
          <w:color w:val="auto"/>
        </w:rPr>
        <w:t>GB/T 18920</w:t>
      </w:r>
      <w:r w:rsidR="003D422B">
        <w:rPr>
          <w:rFonts w:hint="eastAsia"/>
          <w:color w:val="auto"/>
        </w:rPr>
        <w:t xml:space="preserve"> </w:t>
      </w:r>
      <w:r>
        <w:rPr>
          <w:color w:val="auto"/>
        </w:rPr>
        <w:t>城市污水再生利用</w:t>
      </w:r>
      <w:r>
        <w:rPr>
          <w:color w:val="auto"/>
        </w:rPr>
        <w:t xml:space="preserve"> </w:t>
      </w:r>
      <w:r>
        <w:rPr>
          <w:color w:val="auto"/>
        </w:rPr>
        <w:t>城市杂用水水质</w:t>
      </w:r>
    </w:p>
    <w:p w14:paraId="7628606B" w14:textId="68C9FB76" w:rsidR="007E4606" w:rsidRDefault="00000000">
      <w:pPr>
        <w:rPr>
          <w:rFonts w:eastAsiaTheme="minorEastAsia"/>
          <w:color w:val="auto"/>
        </w:rPr>
      </w:pPr>
      <w:r>
        <w:rPr>
          <w:color w:val="auto"/>
        </w:rPr>
        <w:t>GB/T4272</w:t>
      </w:r>
      <w:r w:rsidR="003D422B">
        <w:rPr>
          <w:rFonts w:hint="eastAsia"/>
          <w:color w:val="auto"/>
        </w:rPr>
        <w:t xml:space="preserve"> </w:t>
      </w:r>
      <w:r>
        <w:rPr>
          <w:color w:val="auto"/>
        </w:rPr>
        <w:t>设备及管道绝热技术通则</w:t>
      </w:r>
    </w:p>
    <w:p w14:paraId="0607D36C" w14:textId="27C0DB60" w:rsidR="007E4606" w:rsidRDefault="00000000">
      <w:pPr>
        <w:rPr>
          <w:rFonts w:eastAsiaTheme="minorEastAsia"/>
          <w:color w:val="auto"/>
        </w:rPr>
      </w:pPr>
      <w:r>
        <w:rPr>
          <w:color w:val="auto"/>
        </w:rPr>
        <w:t xml:space="preserve">GB/T 38836 </w:t>
      </w:r>
      <w:r>
        <w:rPr>
          <w:color w:val="auto"/>
        </w:rPr>
        <w:t>农村三格式户厕建设技术规范</w:t>
      </w:r>
    </w:p>
    <w:p w14:paraId="75469519" w14:textId="2CACAEDE" w:rsidR="007E4606" w:rsidRDefault="00000000">
      <w:pPr>
        <w:rPr>
          <w:color w:val="auto"/>
        </w:rPr>
      </w:pPr>
      <w:r>
        <w:rPr>
          <w:color w:val="auto"/>
        </w:rPr>
        <w:t xml:space="preserve">GB/T 17369 </w:t>
      </w:r>
      <w:r>
        <w:rPr>
          <w:color w:val="auto"/>
        </w:rPr>
        <w:t>建筑用绝热材料</w:t>
      </w:r>
    </w:p>
    <w:p w14:paraId="2FD2C922" w14:textId="77BD4EF1" w:rsidR="007E4606" w:rsidRDefault="00000000">
      <w:pPr>
        <w:rPr>
          <w:color w:val="auto"/>
        </w:rPr>
      </w:pPr>
      <w:r>
        <w:rPr>
          <w:color w:val="auto"/>
        </w:rPr>
        <w:t>GB/T 17430</w:t>
      </w:r>
      <w:r w:rsidR="003D422B">
        <w:rPr>
          <w:rFonts w:hint="eastAsia"/>
          <w:color w:val="auto"/>
        </w:rPr>
        <w:t xml:space="preserve"> </w:t>
      </w:r>
      <w:r>
        <w:rPr>
          <w:color w:val="auto"/>
        </w:rPr>
        <w:t>绝热材料最高使用温度的评估方法</w:t>
      </w:r>
    </w:p>
    <w:p w14:paraId="447AEA4E" w14:textId="348A5AA7" w:rsidR="007E4606" w:rsidRDefault="00000000">
      <w:pPr>
        <w:rPr>
          <w:color w:val="auto"/>
        </w:rPr>
      </w:pPr>
      <w:r>
        <w:rPr>
          <w:color w:val="auto"/>
        </w:rPr>
        <w:t xml:space="preserve">GB/T41017 </w:t>
      </w:r>
      <w:r>
        <w:rPr>
          <w:color w:val="auto"/>
        </w:rPr>
        <w:t>水回用导则</w:t>
      </w:r>
      <w:r>
        <w:rPr>
          <w:color w:val="auto"/>
        </w:rPr>
        <w:t xml:space="preserve"> </w:t>
      </w:r>
      <w:r>
        <w:rPr>
          <w:color w:val="auto"/>
        </w:rPr>
        <w:t>污水再生处理技术与工艺评价方法</w:t>
      </w:r>
    </w:p>
    <w:p w14:paraId="3A7B7AB8" w14:textId="3AC4901C" w:rsidR="007E4606" w:rsidRDefault="00000000">
      <w:pPr>
        <w:rPr>
          <w:color w:val="auto"/>
        </w:rPr>
      </w:pPr>
      <w:r>
        <w:rPr>
          <w:rFonts w:hint="eastAsia"/>
          <w:color w:val="auto"/>
        </w:rPr>
        <w:t xml:space="preserve">CJJ 142 </w:t>
      </w:r>
      <w:r>
        <w:rPr>
          <w:rFonts w:hint="eastAsia"/>
          <w:color w:val="auto"/>
        </w:rPr>
        <w:t>建筑屋面雨水排水系统技术规程</w:t>
      </w:r>
    </w:p>
    <w:p w14:paraId="2E1FAA27" w14:textId="21D95B0A" w:rsidR="007E4606" w:rsidRDefault="00000000">
      <w:pPr>
        <w:rPr>
          <w:color w:val="auto"/>
        </w:rPr>
      </w:pPr>
      <w:r>
        <w:rPr>
          <w:color w:val="auto"/>
        </w:rPr>
        <w:t xml:space="preserve">JGJ289 </w:t>
      </w:r>
      <w:bookmarkStart w:id="23" w:name="_Hlk200813931"/>
      <w:r>
        <w:rPr>
          <w:color w:val="auto"/>
        </w:rPr>
        <w:t>建筑外墙外保温防火隔离带技术规程</w:t>
      </w:r>
      <w:r>
        <w:rPr>
          <w:color w:val="auto"/>
        </w:rPr>
        <w:t xml:space="preserve"> </w:t>
      </w:r>
      <w:bookmarkEnd w:id="23"/>
    </w:p>
    <w:bookmarkEnd w:id="21"/>
    <w:p w14:paraId="5929D042" w14:textId="77777777" w:rsidR="007E4606" w:rsidRDefault="007E4606">
      <w:pPr>
        <w:rPr>
          <w:color w:val="auto"/>
        </w:rPr>
      </w:pPr>
    </w:p>
    <w:p w14:paraId="0FCF74AF" w14:textId="77777777" w:rsidR="007E4606" w:rsidRDefault="00000000">
      <w:pPr>
        <w:pStyle w:val="1"/>
        <w:spacing w:beforeLines="100" w:before="312" w:afterLines="100" w:after="312" w:line="240" w:lineRule="auto"/>
        <w:rPr>
          <w:rFonts w:ascii="Times New Roman" w:hAnsi="Times New Roman"/>
          <w:b w:val="0"/>
          <w:bCs w:val="0"/>
          <w:color w:val="auto"/>
        </w:rPr>
      </w:pPr>
      <w:bookmarkStart w:id="24" w:name="_Toc26149"/>
      <w:bookmarkStart w:id="25" w:name="_Toc94225056"/>
      <w:r>
        <w:rPr>
          <w:rFonts w:ascii="Times New Roman" w:hAnsi="Times New Roman"/>
          <w:b w:val="0"/>
          <w:bCs w:val="0"/>
          <w:color w:val="auto"/>
        </w:rPr>
        <w:lastRenderedPageBreak/>
        <w:t>术语和定义</w:t>
      </w:r>
      <w:bookmarkEnd w:id="24"/>
      <w:bookmarkEnd w:id="25"/>
    </w:p>
    <w:p w14:paraId="24BC213D" w14:textId="77777777" w:rsidR="007E4606" w:rsidRDefault="00000000">
      <w:pPr>
        <w:rPr>
          <w:color w:val="auto"/>
        </w:rPr>
      </w:pPr>
      <w:r>
        <w:rPr>
          <w:color w:val="auto"/>
        </w:rPr>
        <w:t>下列术语和定义适用于本文件。</w:t>
      </w:r>
    </w:p>
    <w:p w14:paraId="6053D575" w14:textId="77777777" w:rsidR="007E4606" w:rsidRDefault="00000000">
      <w:pPr>
        <w:pStyle w:val="2"/>
        <w:spacing w:beforeLines="50" w:before="156" w:afterLines="50" w:after="156" w:line="240" w:lineRule="auto"/>
        <w:jc w:val="left"/>
        <w:rPr>
          <w:rFonts w:ascii="Times New Roman" w:hAnsi="Times New Roman"/>
          <w:b w:val="0"/>
          <w:bCs w:val="0"/>
          <w:color w:val="auto"/>
        </w:rPr>
      </w:pPr>
      <w:bookmarkStart w:id="26" w:name="_Toc1149"/>
      <w:bookmarkStart w:id="27" w:name="_Toc82264020"/>
      <w:bookmarkStart w:id="28" w:name="_Hlk13726456"/>
      <w:bookmarkStart w:id="29" w:name="_Toc94224131"/>
      <w:bookmarkStart w:id="30" w:name="_Toc94225058"/>
      <w:bookmarkStart w:id="31" w:name="_Toc91059104"/>
      <w:r>
        <w:rPr>
          <w:rFonts w:ascii="Times New Roman" w:hAnsi="Times New Roman" w:hint="eastAsia"/>
          <w:b w:val="0"/>
          <w:bCs w:val="0"/>
          <w:color w:val="auto"/>
        </w:rPr>
        <w:t>寒旱区</w:t>
      </w:r>
      <w:bookmarkEnd w:id="26"/>
      <w:r>
        <w:rPr>
          <w:rStyle w:val="afff5"/>
          <w:rFonts w:ascii="Times New Roman" w:eastAsia="宋体" w:hAnsi="Times New Roman" w:hint="eastAsia"/>
          <w:b w:val="0"/>
          <w:bCs w:val="0"/>
        </w:rPr>
        <w:t xml:space="preserve"> </w:t>
      </w:r>
      <w:r>
        <w:rPr>
          <w:rStyle w:val="afff5"/>
          <w:rFonts w:ascii="Times New Roman" w:hAnsi="Times New Roman" w:hint="eastAsia"/>
          <w:b w:val="0"/>
          <w:bCs w:val="0"/>
        </w:rPr>
        <w:t>cold and arid areas</w:t>
      </w:r>
    </w:p>
    <w:p w14:paraId="0B30E178" w14:textId="77777777" w:rsidR="007E4606" w:rsidRDefault="00000000">
      <w:pPr>
        <w:rPr>
          <w:color w:val="auto"/>
        </w:rPr>
      </w:pPr>
      <w:r>
        <w:rPr>
          <w:color w:val="auto"/>
        </w:rPr>
        <w:t>年降水量＜</w:t>
      </w:r>
      <w:r>
        <w:rPr>
          <w:color w:val="auto"/>
        </w:rPr>
        <w:t>200mm</w:t>
      </w:r>
      <w:r>
        <w:rPr>
          <w:rFonts w:hint="eastAsia"/>
          <w:color w:val="auto"/>
        </w:rPr>
        <w:t>、</w:t>
      </w:r>
      <w:r>
        <w:rPr>
          <w:color w:val="auto"/>
        </w:rPr>
        <w:t>人均水资源量小于</w:t>
      </w:r>
      <w:r>
        <w:rPr>
          <w:color w:val="auto"/>
        </w:rPr>
        <w:t>600m³</w:t>
      </w:r>
      <w:r>
        <w:rPr>
          <w:rFonts w:hint="eastAsia"/>
          <w:color w:val="auto"/>
        </w:rPr>
        <w:t>，</w:t>
      </w:r>
      <w:r>
        <w:rPr>
          <w:color w:val="auto"/>
        </w:rPr>
        <w:t>最冷月均气温小于</w:t>
      </w:r>
      <w:r>
        <w:rPr>
          <w:color w:val="auto"/>
        </w:rPr>
        <w:t>0℃</w:t>
      </w:r>
      <w:r>
        <w:rPr>
          <w:rFonts w:hint="eastAsia"/>
          <w:color w:val="auto"/>
        </w:rPr>
        <w:t>、</w:t>
      </w:r>
      <w:r>
        <w:rPr>
          <w:color w:val="auto"/>
        </w:rPr>
        <w:t>日平均</w:t>
      </w:r>
      <w:r>
        <w:rPr>
          <w:rFonts w:hint="eastAsia"/>
          <w:color w:val="auto"/>
        </w:rPr>
        <w:t>气温</w:t>
      </w:r>
      <w:r>
        <w:rPr>
          <w:color w:val="auto"/>
        </w:rPr>
        <w:t>≤5℃</w:t>
      </w:r>
      <w:r>
        <w:rPr>
          <w:color w:val="auto"/>
        </w:rPr>
        <w:t>的天数超过</w:t>
      </w:r>
      <w:r>
        <w:rPr>
          <w:color w:val="auto"/>
        </w:rPr>
        <w:t>90</w:t>
      </w:r>
      <w:r>
        <w:rPr>
          <w:rFonts w:hint="eastAsia"/>
          <w:color w:val="auto"/>
        </w:rPr>
        <w:t>天</w:t>
      </w:r>
      <w:r>
        <w:rPr>
          <w:color w:val="auto"/>
        </w:rPr>
        <w:t>的地区。</w:t>
      </w:r>
    </w:p>
    <w:p w14:paraId="6D4664A6" w14:textId="77777777" w:rsidR="007E4606" w:rsidRDefault="00000000">
      <w:pPr>
        <w:pStyle w:val="2"/>
        <w:spacing w:beforeLines="50" w:before="156" w:afterLines="50" w:after="156" w:line="240" w:lineRule="auto"/>
        <w:jc w:val="left"/>
        <w:rPr>
          <w:rFonts w:cs="黑体" w:hint="eastAsia"/>
          <w:b w:val="0"/>
          <w:bCs w:val="0"/>
          <w:color w:val="auto"/>
        </w:rPr>
      </w:pPr>
      <w:bookmarkStart w:id="32" w:name="OLE_LINK4"/>
      <w:r>
        <w:rPr>
          <w:rFonts w:cs="黑体" w:hint="eastAsia"/>
          <w:b w:val="0"/>
          <w:bCs w:val="0"/>
          <w:color w:val="auto"/>
        </w:rPr>
        <w:t xml:space="preserve">节水技术 </w:t>
      </w:r>
      <w:bookmarkStart w:id="33" w:name="OLE_LINK14"/>
      <w:r>
        <w:rPr>
          <w:rFonts w:ascii="Times New Roman" w:hAnsi="Times New Roman" w:hint="eastAsia"/>
          <w:b w:val="0"/>
          <w:bCs w:val="0"/>
          <w:color w:val="auto"/>
        </w:rPr>
        <w:t>water-</w:t>
      </w:r>
      <w:bookmarkEnd w:id="32"/>
      <w:r>
        <w:rPr>
          <w:rFonts w:ascii="Times New Roman" w:hAnsi="Times New Roman" w:hint="eastAsia"/>
          <w:b w:val="0"/>
          <w:bCs w:val="0"/>
          <w:color w:val="auto"/>
        </w:rPr>
        <w:t>sa</w:t>
      </w:r>
      <w:bookmarkStart w:id="34" w:name="OLE_LINK6"/>
      <w:r>
        <w:rPr>
          <w:rFonts w:ascii="Times New Roman" w:hAnsi="Times New Roman" w:hint="eastAsia"/>
          <w:b w:val="0"/>
          <w:bCs w:val="0"/>
          <w:color w:val="auto"/>
        </w:rPr>
        <w:t>ving tech</w:t>
      </w:r>
      <w:bookmarkEnd w:id="34"/>
      <w:r>
        <w:rPr>
          <w:rFonts w:ascii="Times New Roman" w:hAnsi="Times New Roman" w:hint="eastAsia"/>
          <w:b w:val="0"/>
          <w:bCs w:val="0"/>
          <w:color w:val="auto"/>
        </w:rPr>
        <w:t>nology</w:t>
      </w:r>
      <w:bookmarkEnd w:id="33"/>
    </w:p>
    <w:p w14:paraId="7C71C1A1" w14:textId="2A82B26D" w:rsidR="00B84CEF" w:rsidRDefault="00000000" w:rsidP="00B84CEF">
      <w:pPr>
        <w:rPr>
          <w:rStyle w:val="cf01"/>
          <w:rFonts w:cs="Arial" w:hint="default"/>
          <w:color w:val="FF0000"/>
        </w:rPr>
      </w:pPr>
      <w:r>
        <w:rPr>
          <w:rFonts w:hint="eastAsia"/>
          <w:color w:val="auto"/>
        </w:rPr>
        <w:t>可提高水利用效率和效益、减少水损失、能代替常</w:t>
      </w:r>
      <w:bookmarkStart w:id="35" w:name="OLE_LINK18"/>
      <w:r>
        <w:rPr>
          <w:rFonts w:hint="eastAsia"/>
          <w:color w:val="auto"/>
        </w:rPr>
        <w:t>规水资源</w:t>
      </w:r>
      <w:bookmarkEnd w:id="35"/>
      <w:r>
        <w:rPr>
          <w:rFonts w:hint="eastAsia"/>
          <w:color w:val="auto"/>
        </w:rPr>
        <w:t>等的技术，包括直接节水技术和间接节水技术。直接节水技术包含源头节水技术，间接节水技术包含</w:t>
      </w:r>
      <w:r w:rsidR="002611D7">
        <w:rPr>
          <w:rFonts w:hint="eastAsia"/>
          <w:color w:val="auto"/>
        </w:rPr>
        <w:t>非常规水利用</w:t>
      </w:r>
      <w:r>
        <w:rPr>
          <w:rFonts w:hint="eastAsia"/>
          <w:color w:val="auto"/>
        </w:rPr>
        <w:t>节水技术。</w:t>
      </w:r>
    </w:p>
    <w:p w14:paraId="1AD671C9" w14:textId="5AD36FB8" w:rsidR="007E4606" w:rsidRPr="00B84CEF" w:rsidRDefault="00000000" w:rsidP="00B84CEF">
      <w:pPr>
        <w:ind w:firstLineChars="0" w:firstLine="0"/>
        <w:rPr>
          <w:rFonts w:ascii="Microsoft YaHei UI" w:eastAsia="Microsoft YaHei UI" w:hAnsi="Microsoft YaHei UI" w:cs="Arial" w:hint="eastAsia"/>
          <w:color w:val="FF0000"/>
          <w:sz w:val="18"/>
          <w:szCs w:val="18"/>
        </w:rPr>
      </w:pPr>
      <w:r w:rsidRPr="008F07A9">
        <w:rPr>
          <w:rFonts w:eastAsia="黑体" w:cs="黑体"/>
          <w:color w:val="auto"/>
        </w:rPr>
        <w:t>3.2.1</w:t>
      </w:r>
      <w:r>
        <w:rPr>
          <w:rFonts w:eastAsia="黑体" w:cs="黑体" w:hint="eastAsia"/>
          <w:color w:val="auto"/>
        </w:rPr>
        <w:t xml:space="preserve"> </w:t>
      </w:r>
      <w:r>
        <w:rPr>
          <w:rFonts w:eastAsia="黑体" w:cs="黑体" w:hint="eastAsia"/>
          <w:color w:val="auto"/>
        </w:rPr>
        <w:t>源头节水技术</w:t>
      </w:r>
      <w:r w:rsidR="00AA2FEE">
        <w:rPr>
          <w:rFonts w:eastAsia="黑体" w:cs="黑体" w:hint="eastAsia"/>
          <w:color w:val="auto"/>
        </w:rPr>
        <w:t xml:space="preserve"> s</w:t>
      </w:r>
      <w:r w:rsidR="00AA2FEE" w:rsidRPr="00AA2FEE">
        <w:rPr>
          <w:rFonts w:eastAsia="黑体" w:cs="黑体"/>
          <w:color w:val="auto"/>
        </w:rPr>
        <w:t>ource water-saving technology</w:t>
      </w:r>
    </w:p>
    <w:p w14:paraId="2CB8ED4D" w14:textId="1C56C16D" w:rsidR="007E4606" w:rsidRDefault="00000000" w:rsidP="008F07A9">
      <w:pPr>
        <w:rPr>
          <w:color w:val="auto"/>
        </w:rPr>
      </w:pPr>
      <w:r w:rsidRPr="008F07A9">
        <w:rPr>
          <w:rFonts w:hint="eastAsia"/>
          <w:color w:val="auto"/>
        </w:rPr>
        <w:t>通过设备优化从源头减少冲厕用水量的技术。</w:t>
      </w:r>
    </w:p>
    <w:p w14:paraId="0973F805" w14:textId="47473EE0" w:rsidR="006246F3" w:rsidRPr="006246F3" w:rsidRDefault="00000000" w:rsidP="006246F3">
      <w:pPr>
        <w:ind w:firstLineChars="0" w:firstLine="0"/>
        <w:rPr>
          <w:rFonts w:eastAsia="黑体" w:cs="黑体"/>
          <w:color w:val="auto"/>
        </w:rPr>
      </w:pPr>
      <w:r w:rsidRPr="008F07A9">
        <w:rPr>
          <w:rFonts w:eastAsia="黑体" w:cs="黑体"/>
          <w:color w:val="auto"/>
        </w:rPr>
        <w:t>3.2.2</w:t>
      </w:r>
      <w:r>
        <w:rPr>
          <w:rFonts w:eastAsia="黑体" w:cs="黑体" w:hint="eastAsia"/>
          <w:color w:val="auto"/>
        </w:rPr>
        <w:t xml:space="preserve"> </w:t>
      </w:r>
      <w:r w:rsidR="00B63FAF">
        <w:rPr>
          <w:rFonts w:eastAsia="黑体" w:cs="黑体" w:hint="eastAsia"/>
          <w:color w:val="auto"/>
        </w:rPr>
        <w:t>非常规水利用</w:t>
      </w:r>
      <w:r>
        <w:rPr>
          <w:rFonts w:eastAsia="黑体" w:cs="黑体" w:hint="eastAsia"/>
          <w:color w:val="auto"/>
        </w:rPr>
        <w:t>节水技术</w:t>
      </w:r>
      <w:r w:rsidR="006246F3">
        <w:rPr>
          <w:rFonts w:eastAsia="黑体" w:cs="黑体" w:hint="eastAsia"/>
          <w:color w:val="auto"/>
        </w:rPr>
        <w:t xml:space="preserve"> w</w:t>
      </w:r>
      <w:r w:rsidR="006246F3" w:rsidRPr="006246F3">
        <w:rPr>
          <w:rFonts w:eastAsia="黑体" w:cs="黑体"/>
          <w:color w:val="auto"/>
        </w:rPr>
        <w:t xml:space="preserve">ater-saving technology based on reclaimed water reuse </w:t>
      </w:r>
    </w:p>
    <w:p w14:paraId="5BABDD22" w14:textId="6A52AAA0" w:rsidR="007E4606" w:rsidRPr="008F07A9" w:rsidRDefault="00B63FAF">
      <w:r>
        <w:rPr>
          <w:rFonts w:hint="eastAsia"/>
        </w:rPr>
        <w:t>雨水、生活污水（包括厕所污水及生活杂排水）等经过物理、化学、生物等工艺处理后，</w:t>
      </w:r>
      <w:r w:rsidR="00F57014">
        <w:rPr>
          <w:rFonts w:hint="eastAsia"/>
        </w:rPr>
        <w:t>用于</w:t>
      </w:r>
      <w:r>
        <w:rPr>
          <w:rFonts w:hint="eastAsia"/>
        </w:rPr>
        <w:t>冲厕的技术。</w:t>
      </w:r>
    </w:p>
    <w:p w14:paraId="761BBDE7" w14:textId="77777777" w:rsidR="007E4606" w:rsidRDefault="00000000">
      <w:pPr>
        <w:pStyle w:val="2"/>
        <w:spacing w:beforeLines="50" w:before="156" w:afterLines="50" w:after="156" w:line="240" w:lineRule="auto"/>
        <w:jc w:val="left"/>
        <w:rPr>
          <w:rFonts w:cs="黑体" w:hint="eastAsia"/>
          <w:b w:val="0"/>
          <w:bCs w:val="0"/>
          <w:color w:val="auto"/>
        </w:rPr>
      </w:pPr>
      <w:r>
        <w:rPr>
          <w:rFonts w:cs="黑体" w:hint="eastAsia"/>
          <w:b w:val="0"/>
          <w:bCs w:val="0"/>
          <w:color w:val="auto"/>
        </w:rPr>
        <w:t xml:space="preserve">防冻技术 </w:t>
      </w:r>
      <w:r>
        <w:rPr>
          <w:rFonts w:ascii="Times New Roman" w:hAnsi="Times New Roman" w:hint="eastAsia"/>
          <w:b w:val="0"/>
          <w:bCs w:val="0"/>
          <w:color w:val="auto"/>
        </w:rPr>
        <w:t>antifreeze technology</w:t>
      </w:r>
    </w:p>
    <w:p w14:paraId="215143C0" w14:textId="1F2B4CD6" w:rsidR="007E4606" w:rsidRDefault="008F1996">
      <w:r w:rsidRPr="008F1996">
        <w:rPr>
          <w:rFonts w:hint="eastAsia"/>
        </w:rPr>
        <w:t>在低温环境下，为防止</w:t>
      </w:r>
      <w:r>
        <w:rPr>
          <w:rFonts w:hint="eastAsia"/>
        </w:rPr>
        <w:t>设施设备</w:t>
      </w:r>
      <w:r w:rsidRPr="008F1996">
        <w:rPr>
          <w:rFonts w:hint="eastAsia"/>
        </w:rPr>
        <w:t>因冻结而损坏、性能降低或影响正常使用，所采用的一系列技术措施和方法。</w:t>
      </w:r>
    </w:p>
    <w:p w14:paraId="6F2F7CA6" w14:textId="77777777" w:rsidR="007E4606" w:rsidRDefault="00000000">
      <w:pPr>
        <w:pStyle w:val="1"/>
        <w:spacing w:beforeLines="100" w:before="312" w:afterLines="100" w:after="312" w:line="240" w:lineRule="auto"/>
        <w:rPr>
          <w:rFonts w:ascii="Times New Roman" w:hAnsi="Times New Roman"/>
          <w:b w:val="0"/>
          <w:bCs w:val="0"/>
          <w:color w:val="auto"/>
        </w:rPr>
      </w:pPr>
      <w:bookmarkStart w:id="36" w:name="_Toc22280"/>
      <w:bookmarkEnd w:id="27"/>
      <w:bookmarkEnd w:id="28"/>
      <w:bookmarkEnd w:id="29"/>
      <w:bookmarkEnd w:id="30"/>
      <w:bookmarkEnd w:id="31"/>
      <w:r>
        <w:rPr>
          <w:rFonts w:ascii="Times New Roman" w:hAnsi="Times New Roman" w:hint="eastAsia"/>
          <w:b w:val="0"/>
          <w:bCs w:val="0"/>
          <w:color w:val="auto"/>
        </w:rPr>
        <w:t>基本要求</w:t>
      </w:r>
      <w:bookmarkEnd w:id="36"/>
    </w:p>
    <w:p w14:paraId="0BCDE924" w14:textId="77777777" w:rsidR="007E4606" w:rsidRDefault="00000000">
      <w:pPr>
        <w:pStyle w:val="2"/>
        <w:keepNext w:val="0"/>
        <w:rPr>
          <w:rFonts w:ascii="Times New Roman" w:eastAsiaTheme="minorEastAsia" w:hAnsi="Times New Roman"/>
          <w:b w:val="0"/>
          <w:bCs w:val="0"/>
          <w:color w:val="auto"/>
        </w:rPr>
      </w:pPr>
      <w:bookmarkStart w:id="37" w:name="_Toc24138"/>
      <w:bookmarkStart w:id="38" w:name="OLE_LINK1"/>
      <w:r>
        <w:rPr>
          <w:rFonts w:ascii="Times New Roman" w:eastAsiaTheme="minorEastAsia" w:hAnsi="Times New Roman" w:hint="eastAsia"/>
          <w:b w:val="0"/>
          <w:bCs w:val="0"/>
          <w:color w:val="auto"/>
        </w:rPr>
        <w:t>寒旱区</w:t>
      </w:r>
      <w:r>
        <w:rPr>
          <w:rFonts w:ascii="Times New Roman" w:eastAsiaTheme="minorEastAsia" w:hAnsi="Times New Roman"/>
          <w:b w:val="0"/>
          <w:bCs w:val="0"/>
          <w:color w:val="auto"/>
        </w:rPr>
        <w:t>农村</w:t>
      </w:r>
      <w:r>
        <w:rPr>
          <w:rFonts w:ascii="Times New Roman" w:eastAsiaTheme="minorEastAsia" w:hAnsi="Times New Roman" w:hint="eastAsia"/>
          <w:b w:val="0"/>
          <w:bCs w:val="0"/>
          <w:color w:val="auto"/>
        </w:rPr>
        <w:t>卫生</w:t>
      </w:r>
      <w:r>
        <w:rPr>
          <w:rFonts w:ascii="Times New Roman" w:eastAsiaTheme="minorEastAsia" w:hAnsi="Times New Roman"/>
          <w:b w:val="0"/>
          <w:bCs w:val="0"/>
          <w:color w:val="auto"/>
        </w:rPr>
        <w:t>厕所应有节水、防冻措施</w:t>
      </w:r>
      <w:r>
        <w:rPr>
          <w:rFonts w:ascii="Times New Roman" w:eastAsiaTheme="minorEastAsia" w:hAnsi="Times New Roman" w:hint="eastAsia"/>
          <w:b w:val="0"/>
          <w:bCs w:val="0"/>
          <w:color w:val="auto"/>
        </w:rPr>
        <w:t>。</w:t>
      </w:r>
    </w:p>
    <w:p w14:paraId="7575AEDD" w14:textId="77777777" w:rsidR="007E4606" w:rsidRDefault="00000000">
      <w:pPr>
        <w:pStyle w:val="2"/>
        <w:keepNext w:val="0"/>
        <w:rPr>
          <w:rFonts w:ascii="Times New Roman" w:eastAsiaTheme="minorEastAsia" w:hAnsi="Times New Roman"/>
          <w:b w:val="0"/>
          <w:bCs w:val="0"/>
          <w:color w:val="auto"/>
        </w:rPr>
      </w:pPr>
      <w:r>
        <w:rPr>
          <w:rFonts w:ascii="Times New Roman" w:eastAsiaTheme="minorEastAsia" w:hAnsi="Times New Roman" w:hint="eastAsia"/>
          <w:b w:val="0"/>
          <w:bCs w:val="0"/>
          <w:color w:val="auto"/>
        </w:rPr>
        <w:t>节水防冻技术的选择应遵循安全、卫生、环保、经济、适用的原则。</w:t>
      </w:r>
    </w:p>
    <w:p w14:paraId="3EC25B9B" w14:textId="02252357" w:rsidR="007E4606" w:rsidRDefault="00000000">
      <w:pPr>
        <w:pStyle w:val="2"/>
        <w:keepNext w:val="0"/>
        <w:rPr>
          <w:rFonts w:ascii="Times New Roman" w:eastAsiaTheme="minorEastAsia" w:hAnsi="Times New Roman"/>
          <w:b w:val="0"/>
          <w:bCs w:val="0"/>
          <w:color w:val="auto"/>
        </w:rPr>
      </w:pPr>
      <w:bookmarkStart w:id="39" w:name="_Toc10316"/>
      <w:bookmarkEnd w:id="37"/>
      <w:bookmarkEnd w:id="38"/>
      <w:r>
        <w:rPr>
          <w:rFonts w:ascii="Times New Roman" w:eastAsiaTheme="minorEastAsia" w:hAnsi="Times New Roman" w:hint="eastAsia"/>
          <w:b w:val="0"/>
          <w:bCs w:val="0"/>
          <w:color w:val="auto"/>
        </w:rPr>
        <w:t>节水应结合所在地的用水条件和用水习惯，优先选择源头节水和</w:t>
      </w:r>
      <w:r w:rsidR="008F58CC" w:rsidRPr="008F58CC">
        <w:rPr>
          <w:rFonts w:ascii="Times New Roman" w:eastAsiaTheme="minorEastAsia" w:hAnsi="Times New Roman" w:hint="eastAsia"/>
          <w:b w:val="0"/>
          <w:bCs w:val="0"/>
          <w:color w:val="auto"/>
        </w:rPr>
        <w:t>非常规水利用</w:t>
      </w:r>
      <w:r>
        <w:rPr>
          <w:rFonts w:ascii="Times New Roman" w:eastAsiaTheme="minorEastAsia" w:hAnsi="Times New Roman" w:hint="eastAsia"/>
          <w:b w:val="0"/>
          <w:bCs w:val="0"/>
          <w:color w:val="auto"/>
        </w:rPr>
        <w:t>节水技术。</w:t>
      </w:r>
    </w:p>
    <w:p w14:paraId="414124F2" w14:textId="77777777" w:rsidR="007E4606" w:rsidRDefault="00000000">
      <w:pPr>
        <w:pStyle w:val="2"/>
        <w:keepNext w:val="0"/>
        <w:rPr>
          <w:rFonts w:ascii="Times New Roman" w:eastAsiaTheme="minorEastAsia" w:hAnsi="Times New Roman"/>
          <w:b w:val="0"/>
          <w:bCs w:val="0"/>
          <w:color w:val="auto"/>
        </w:rPr>
      </w:pPr>
      <w:r>
        <w:rPr>
          <w:rFonts w:ascii="Times New Roman" w:eastAsiaTheme="minorEastAsia" w:hAnsi="Times New Roman" w:hint="eastAsia"/>
          <w:b w:val="0"/>
          <w:bCs w:val="0"/>
          <w:color w:val="auto"/>
        </w:rPr>
        <w:t>防冻应结合所在地最低气温和冻层深度，优先选择无能耗保温或清洁能源供暖技术。</w:t>
      </w:r>
    </w:p>
    <w:p w14:paraId="7B33375F" w14:textId="3700B8F8" w:rsidR="007E4606" w:rsidRDefault="00000000">
      <w:pPr>
        <w:pStyle w:val="2"/>
        <w:keepNext w:val="0"/>
        <w:rPr>
          <w:rFonts w:ascii="Times New Roman" w:eastAsiaTheme="minorEastAsia" w:hAnsi="Times New Roman"/>
          <w:b w:val="0"/>
          <w:bCs w:val="0"/>
          <w:color w:val="auto"/>
        </w:rPr>
      </w:pPr>
      <w:r>
        <w:rPr>
          <w:rFonts w:ascii="Times New Roman" w:eastAsiaTheme="minorEastAsia" w:hAnsi="Times New Roman" w:hint="eastAsia"/>
          <w:b w:val="0"/>
          <w:bCs w:val="0"/>
          <w:color w:val="auto"/>
        </w:rPr>
        <w:t>节水防冻</w:t>
      </w:r>
      <w:r>
        <w:rPr>
          <w:rFonts w:ascii="Times New Roman" w:eastAsiaTheme="minorEastAsia" w:hAnsi="Times New Roman"/>
          <w:b w:val="0"/>
          <w:bCs w:val="0"/>
          <w:color w:val="auto"/>
        </w:rPr>
        <w:t>设计</w:t>
      </w:r>
      <w:r>
        <w:rPr>
          <w:rFonts w:ascii="Times New Roman" w:eastAsiaTheme="minorEastAsia" w:hAnsi="Times New Roman" w:hint="eastAsia"/>
          <w:b w:val="0"/>
          <w:bCs w:val="0"/>
          <w:color w:val="auto"/>
        </w:rPr>
        <w:t>应在满足使用要求的同时，为施工安装、操作管理、维修检测以及安全保护等提供便利条件。</w:t>
      </w:r>
    </w:p>
    <w:p w14:paraId="76E02115" w14:textId="77777777" w:rsidR="007E4606" w:rsidRDefault="00000000">
      <w:pPr>
        <w:pStyle w:val="2"/>
        <w:keepNext w:val="0"/>
        <w:rPr>
          <w:rFonts w:ascii="Times New Roman" w:eastAsiaTheme="minorEastAsia" w:hAnsi="Times New Roman"/>
          <w:b w:val="0"/>
          <w:bCs w:val="0"/>
          <w:color w:val="auto"/>
        </w:rPr>
      </w:pPr>
      <w:r>
        <w:rPr>
          <w:rFonts w:ascii="Times New Roman" w:eastAsiaTheme="minorEastAsia" w:hAnsi="Times New Roman" w:hint="eastAsia"/>
          <w:b w:val="0"/>
          <w:bCs w:val="0"/>
          <w:color w:val="auto"/>
        </w:rPr>
        <w:t>节水防冻技术涉及的</w:t>
      </w:r>
      <w:r>
        <w:rPr>
          <w:rFonts w:ascii="Times New Roman" w:eastAsiaTheme="minorEastAsia" w:hAnsi="Times New Roman"/>
          <w:b w:val="0"/>
          <w:bCs w:val="0"/>
          <w:color w:val="auto"/>
        </w:rPr>
        <w:t>带电器配件产品应符合</w:t>
      </w:r>
      <w:r>
        <w:rPr>
          <w:rFonts w:ascii="Times New Roman" w:eastAsiaTheme="minorEastAsia" w:hAnsi="Times New Roman"/>
          <w:b w:val="0"/>
          <w:bCs w:val="0"/>
          <w:color w:val="auto"/>
        </w:rPr>
        <w:t>GB 14536.1</w:t>
      </w:r>
      <w:bookmarkEnd w:id="39"/>
      <w:r>
        <w:rPr>
          <w:rFonts w:ascii="Times New Roman" w:eastAsiaTheme="minorEastAsia" w:hAnsi="Times New Roman" w:hint="eastAsia"/>
          <w:b w:val="0"/>
          <w:bCs w:val="0"/>
          <w:color w:val="auto"/>
        </w:rPr>
        <w:t>，铜件材质应符合</w:t>
      </w:r>
      <w:r>
        <w:rPr>
          <w:rFonts w:ascii="Times New Roman" w:eastAsiaTheme="minorEastAsia" w:hAnsi="Times New Roman" w:hint="eastAsia"/>
          <w:b w:val="0"/>
          <w:bCs w:val="0"/>
          <w:color w:val="auto"/>
        </w:rPr>
        <w:t>GB/T 1176</w:t>
      </w:r>
      <w:r>
        <w:rPr>
          <w:rFonts w:ascii="Times New Roman" w:eastAsiaTheme="minorEastAsia" w:hAnsi="Times New Roman" w:hint="eastAsia"/>
          <w:b w:val="0"/>
          <w:bCs w:val="0"/>
          <w:color w:val="auto"/>
        </w:rPr>
        <w:t>，橡胶材料应符合</w:t>
      </w:r>
      <w:r>
        <w:rPr>
          <w:rFonts w:ascii="Times New Roman" w:eastAsiaTheme="minorEastAsia" w:hAnsi="Times New Roman" w:hint="eastAsia"/>
          <w:b w:val="0"/>
          <w:bCs w:val="0"/>
          <w:color w:val="auto"/>
        </w:rPr>
        <w:t>GB/T 21873</w:t>
      </w:r>
      <w:r>
        <w:rPr>
          <w:rFonts w:ascii="Times New Roman" w:eastAsiaTheme="minorEastAsia" w:hAnsi="Times New Roman" w:hint="eastAsia"/>
          <w:b w:val="0"/>
          <w:bCs w:val="0"/>
          <w:color w:val="auto"/>
        </w:rPr>
        <w:t>，其他材料应满足产品使用性能要求。</w:t>
      </w:r>
    </w:p>
    <w:p w14:paraId="427D5B86" w14:textId="77777777" w:rsidR="007E4606" w:rsidRDefault="00000000">
      <w:pPr>
        <w:pStyle w:val="1"/>
        <w:keepNext w:val="0"/>
        <w:keepLines w:val="0"/>
        <w:adjustRightInd/>
        <w:snapToGrid/>
        <w:spacing w:beforeLines="100" w:before="312" w:afterLines="100" w:after="312" w:line="240" w:lineRule="auto"/>
        <w:rPr>
          <w:rFonts w:ascii="Times New Roman" w:hAnsi="Times New Roman"/>
          <w:color w:val="auto"/>
        </w:rPr>
      </w:pPr>
      <w:bookmarkStart w:id="40" w:name="_Toc18088"/>
      <w:bookmarkStart w:id="41" w:name="OLE_LINK5"/>
      <w:bookmarkStart w:id="42" w:name="OLE_LINK9"/>
      <w:bookmarkStart w:id="43" w:name="_Toc2710"/>
      <w:r>
        <w:rPr>
          <w:rFonts w:ascii="Times New Roman" w:hAnsi="Times New Roman"/>
          <w:b w:val="0"/>
          <w:bCs w:val="0"/>
          <w:color w:val="auto"/>
        </w:rPr>
        <w:t>节水技术</w:t>
      </w:r>
      <w:bookmarkEnd w:id="40"/>
      <w:r>
        <w:rPr>
          <w:rFonts w:ascii="Times New Roman" w:hAnsi="Times New Roman"/>
          <w:b w:val="0"/>
          <w:bCs w:val="0"/>
          <w:color w:val="auto"/>
        </w:rPr>
        <w:t>要求</w:t>
      </w:r>
    </w:p>
    <w:p w14:paraId="105B2B2E" w14:textId="77777777" w:rsidR="007E4606" w:rsidRDefault="00000000">
      <w:pPr>
        <w:pStyle w:val="2"/>
        <w:rPr>
          <w:rFonts w:ascii="Times New Roman" w:hAnsi="Times New Roman"/>
          <w:b w:val="0"/>
          <w:bCs w:val="0"/>
          <w:color w:val="auto"/>
        </w:rPr>
      </w:pPr>
      <w:bookmarkStart w:id="44" w:name="_Toc9034"/>
      <w:bookmarkEnd w:id="41"/>
      <w:r>
        <w:rPr>
          <w:rFonts w:ascii="Times New Roman" w:hAnsi="Times New Roman" w:hint="eastAsia"/>
          <w:b w:val="0"/>
          <w:bCs w:val="0"/>
          <w:color w:val="auto"/>
        </w:rPr>
        <w:t>源头节水技术</w:t>
      </w:r>
    </w:p>
    <w:p w14:paraId="0F2CD0BD" w14:textId="0D82BAF6" w:rsidR="006D42D1" w:rsidRDefault="006D42D1" w:rsidP="006D42D1">
      <w:pPr>
        <w:pStyle w:val="affffffb"/>
        <w:numPr>
          <w:ilvl w:val="2"/>
          <w:numId w:val="1"/>
        </w:numPr>
        <w:ind w:left="0" w:firstLineChars="0"/>
        <w:outlineLvl w:val="2"/>
        <w:rPr>
          <w:color w:val="auto"/>
        </w:rPr>
      </w:pPr>
      <w:r>
        <w:rPr>
          <w:rFonts w:hint="eastAsia"/>
          <w:color w:val="auto"/>
        </w:rPr>
        <w:t>应使用节水冲和微水冲厕所。节水冲厕所单次冲水量一般为</w:t>
      </w:r>
      <w:r>
        <w:rPr>
          <w:rFonts w:hint="eastAsia"/>
          <w:color w:val="auto"/>
        </w:rPr>
        <w:t>1.5-6 L</w:t>
      </w:r>
      <w:r>
        <w:rPr>
          <w:rFonts w:hint="eastAsia"/>
          <w:color w:val="auto"/>
        </w:rPr>
        <w:t>，微水冲厕所单次冲水量小于</w:t>
      </w:r>
      <w:r>
        <w:rPr>
          <w:rFonts w:hint="eastAsia"/>
          <w:color w:val="auto"/>
        </w:rPr>
        <w:t>1.5 L</w:t>
      </w:r>
      <w:r>
        <w:rPr>
          <w:rFonts w:hint="eastAsia"/>
          <w:color w:val="auto"/>
        </w:rPr>
        <w:t>。</w:t>
      </w:r>
    </w:p>
    <w:p w14:paraId="149439AA" w14:textId="77777777" w:rsidR="007E4606" w:rsidRDefault="00000000" w:rsidP="00B84CEF">
      <w:pPr>
        <w:pStyle w:val="affffffb"/>
        <w:numPr>
          <w:ilvl w:val="2"/>
          <w:numId w:val="1"/>
        </w:numPr>
        <w:ind w:left="0" w:firstLineChars="0"/>
        <w:outlineLvl w:val="2"/>
        <w:rPr>
          <w:color w:val="auto"/>
        </w:rPr>
      </w:pPr>
      <w:r>
        <w:rPr>
          <w:rFonts w:hint="eastAsia"/>
          <w:color w:val="auto"/>
        </w:rPr>
        <w:t>安装在静压力不大于</w:t>
      </w:r>
      <w:r>
        <w:rPr>
          <w:rFonts w:hint="eastAsia"/>
          <w:color w:val="auto"/>
        </w:rPr>
        <w:t>0.6 MPa</w:t>
      </w:r>
      <w:r>
        <w:rPr>
          <w:rFonts w:hint="eastAsia"/>
          <w:color w:val="auto"/>
        </w:rPr>
        <w:t>的供水管路上的节水型卫生洁具</w:t>
      </w:r>
      <w:r>
        <w:rPr>
          <w:color w:val="auto"/>
        </w:rPr>
        <w:t>应符合</w:t>
      </w:r>
      <w:bookmarkStart w:id="45" w:name="OLE_LINK20"/>
      <w:r>
        <w:rPr>
          <w:color w:val="auto"/>
        </w:rPr>
        <w:t>GB/T 31436</w:t>
      </w:r>
      <w:bookmarkEnd w:id="45"/>
      <w:r>
        <w:rPr>
          <w:color w:val="auto"/>
        </w:rPr>
        <w:t>。</w:t>
      </w:r>
    </w:p>
    <w:p w14:paraId="1574D9D8" w14:textId="6B4B1B6C" w:rsidR="007E4606" w:rsidRDefault="00000000" w:rsidP="00B84CEF">
      <w:pPr>
        <w:pStyle w:val="affffffb"/>
        <w:numPr>
          <w:ilvl w:val="2"/>
          <w:numId w:val="1"/>
        </w:numPr>
        <w:ind w:left="0" w:firstLineChars="0"/>
        <w:outlineLvl w:val="2"/>
        <w:rPr>
          <w:color w:val="auto"/>
        </w:rPr>
      </w:pPr>
      <w:r>
        <w:rPr>
          <w:color w:val="auto"/>
        </w:rPr>
        <w:t>与粪污直接接触的便器、管道等</w:t>
      </w:r>
      <w:r w:rsidR="00B63FAF">
        <w:rPr>
          <w:rFonts w:hint="eastAsia"/>
          <w:color w:val="auto"/>
        </w:rPr>
        <w:t>设施</w:t>
      </w:r>
      <w:r>
        <w:rPr>
          <w:color w:val="auto"/>
        </w:rPr>
        <w:t>表面应选用表面光洁、疏水材料制品，或喷涂疏水涂层</w:t>
      </w:r>
      <w:r>
        <w:rPr>
          <w:rFonts w:hint="eastAsia"/>
          <w:color w:val="auto"/>
        </w:rPr>
        <w:t>，设</w:t>
      </w:r>
      <w:r>
        <w:rPr>
          <w:rFonts w:hint="eastAsia"/>
          <w:color w:val="auto"/>
        </w:rPr>
        <w:lastRenderedPageBreak/>
        <w:t>计坡度应有利于粪污排出。</w:t>
      </w:r>
    </w:p>
    <w:p w14:paraId="67B7630F" w14:textId="3E2C4105" w:rsidR="007E4606" w:rsidRPr="006D42D1" w:rsidRDefault="006D42D1" w:rsidP="006D42D1">
      <w:pPr>
        <w:pStyle w:val="affffffb"/>
        <w:numPr>
          <w:ilvl w:val="2"/>
          <w:numId w:val="1"/>
        </w:numPr>
        <w:ind w:left="0" w:firstLineChars="0"/>
        <w:outlineLvl w:val="2"/>
        <w:rPr>
          <w:color w:val="auto"/>
        </w:rPr>
      </w:pPr>
      <w:r>
        <w:rPr>
          <w:rFonts w:hint="eastAsia"/>
          <w:color w:val="auto"/>
        </w:rPr>
        <w:t>卫生洁具宜通过控制压力冲水装置控制冲水压力和冲洗用水量，</w:t>
      </w:r>
      <w:r>
        <w:t>应配备</w:t>
      </w:r>
      <w:r>
        <w:rPr>
          <w:rFonts w:hint="eastAsia"/>
        </w:rPr>
        <w:t>多</w:t>
      </w:r>
      <w:r>
        <w:t>档冲水装置，可根据需要选择不同的冲水量，以达到节水效果</w:t>
      </w:r>
      <w:r>
        <w:rPr>
          <w:rFonts w:hint="eastAsia"/>
        </w:rPr>
        <w:t>。</w:t>
      </w:r>
    </w:p>
    <w:p w14:paraId="345E149A" w14:textId="577B240E" w:rsidR="00B63FAF" w:rsidRPr="002870F0" w:rsidRDefault="00B63FAF" w:rsidP="002870F0">
      <w:pPr>
        <w:pStyle w:val="2"/>
        <w:rPr>
          <w:rFonts w:hint="eastAsia"/>
          <w:color w:val="auto"/>
        </w:rPr>
      </w:pPr>
      <w:bookmarkStart w:id="46" w:name="OLE_LINK7"/>
      <w:r>
        <w:rPr>
          <w:rFonts w:ascii="Times New Roman" w:hAnsi="Times New Roman" w:hint="eastAsia"/>
          <w:b w:val="0"/>
          <w:bCs w:val="0"/>
          <w:color w:val="auto"/>
        </w:rPr>
        <w:t>非常规水</w:t>
      </w:r>
      <w:r w:rsidR="00F57014">
        <w:rPr>
          <w:rFonts w:ascii="Times New Roman" w:hAnsi="Times New Roman" w:hint="eastAsia"/>
          <w:b w:val="0"/>
          <w:bCs w:val="0"/>
          <w:color w:val="auto"/>
        </w:rPr>
        <w:t>利用</w:t>
      </w:r>
      <w:r>
        <w:rPr>
          <w:rFonts w:ascii="Times New Roman" w:hAnsi="Times New Roman" w:hint="eastAsia"/>
          <w:b w:val="0"/>
          <w:bCs w:val="0"/>
          <w:color w:val="auto"/>
        </w:rPr>
        <w:t>节水技术</w:t>
      </w:r>
      <w:bookmarkEnd w:id="44"/>
    </w:p>
    <w:p w14:paraId="640C3B0D" w14:textId="09460D36" w:rsidR="007E4606" w:rsidRDefault="00F57014" w:rsidP="00B84CEF">
      <w:pPr>
        <w:pStyle w:val="affffffb"/>
        <w:numPr>
          <w:ilvl w:val="2"/>
          <w:numId w:val="1"/>
        </w:numPr>
        <w:ind w:left="0" w:firstLineChars="0"/>
        <w:rPr>
          <w:color w:val="auto"/>
        </w:rPr>
      </w:pPr>
      <w:r>
        <w:rPr>
          <w:rFonts w:hint="eastAsia"/>
          <w:color w:val="auto"/>
        </w:rPr>
        <w:t>公共厕所</w:t>
      </w:r>
      <w:r>
        <w:rPr>
          <w:color w:val="auto"/>
        </w:rPr>
        <w:t>冲厕使用的</w:t>
      </w:r>
      <w:r>
        <w:rPr>
          <w:rFonts w:hint="eastAsia"/>
          <w:color w:val="auto"/>
        </w:rPr>
        <w:t>非常规水</w:t>
      </w:r>
      <w:r>
        <w:rPr>
          <w:color w:val="auto"/>
        </w:rPr>
        <w:t>水质基本控制项目及限值应符合</w:t>
      </w:r>
      <w:bookmarkStart w:id="47" w:name="OLE_LINK19"/>
      <w:r w:rsidR="005A079D">
        <w:rPr>
          <w:rFonts w:hint="eastAsia"/>
          <w:color w:val="auto"/>
        </w:rPr>
        <w:t>ISO 30500</w:t>
      </w:r>
      <w:r w:rsidR="005A079D">
        <w:rPr>
          <w:rFonts w:hint="eastAsia"/>
          <w:color w:val="auto"/>
        </w:rPr>
        <w:t>或</w:t>
      </w:r>
      <w:r w:rsidR="005A079D">
        <w:rPr>
          <w:rFonts w:hint="eastAsia"/>
          <w:color w:val="auto"/>
        </w:rPr>
        <w:t xml:space="preserve"> </w:t>
      </w:r>
      <w:r>
        <w:rPr>
          <w:color w:val="auto"/>
        </w:rPr>
        <w:t>GB/T 18920</w:t>
      </w:r>
      <w:bookmarkEnd w:id="47"/>
      <w:r>
        <w:rPr>
          <w:color w:val="auto"/>
        </w:rPr>
        <w:t>中</w:t>
      </w:r>
      <w:r>
        <w:rPr>
          <w:color w:val="auto"/>
        </w:rPr>
        <w:t>4.1</w:t>
      </w:r>
      <w:r>
        <w:rPr>
          <w:color w:val="auto"/>
        </w:rPr>
        <w:t>要求</w:t>
      </w:r>
      <w:r w:rsidR="002611D7">
        <w:rPr>
          <w:rFonts w:hint="eastAsia"/>
          <w:color w:val="auto"/>
        </w:rPr>
        <w:t>；</w:t>
      </w:r>
      <w:r>
        <w:rPr>
          <w:rFonts w:hint="eastAsia"/>
          <w:color w:val="auto"/>
        </w:rPr>
        <w:t>户用厕所水质应符合</w:t>
      </w:r>
      <w:r w:rsidR="00121BA1" w:rsidRPr="00121BA1">
        <w:rPr>
          <w:rFonts w:hint="eastAsia"/>
          <w:color w:val="auto"/>
        </w:rPr>
        <w:t>色度≤</w:t>
      </w:r>
      <w:r w:rsidR="00121BA1" w:rsidRPr="00121BA1">
        <w:rPr>
          <w:rFonts w:hint="eastAsia"/>
          <w:color w:val="auto"/>
        </w:rPr>
        <w:t>15</w:t>
      </w:r>
      <w:r w:rsidR="00121BA1" w:rsidRPr="00121BA1">
        <w:rPr>
          <w:rFonts w:hint="eastAsia"/>
          <w:color w:val="auto"/>
        </w:rPr>
        <w:t>，无大肠埃希氏菌检出</w:t>
      </w:r>
      <w:r w:rsidR="00121BA1">
        <w:rPr>
          <w:rFonts w:hint="eastAsia"/>
          <w:color w:val="auto"/>
        </w:rPr>
        <w:t>，</w:t>
      </w:r>
      <w:r w:rsidR="005A079D">
        <w:rPr>
          <w:rFonts w:hint="eastAsia"/>
          <w:color w:val="auto"/>
        </w:rPr>
        <w:t>BOD</w:t>
      </w:r>
      <w:r w:rsidR="00560C50" w:rsidRPr="002870F0">
        <w:rPr>
          <w:color w:val="auto"/>
          <w:vertAlign w:val="subscript"/>
        </w:rPr>
        <w:t>5</w:t>
      </w:r>
      <w:r w:rsidR="00560C50">
        <w:rPr>
          <w:rFonts w:hint="eastAsia"/>
          <w:color w:val="auto"/>
        </w:rPr>
        <w:sym w:font="Symbol" w:char="F0A3"/>
      </w:r>
      <w:r w:rsidR="00560C50">
        <w:rPr>
          <w:rFonts w:hint="eastAsia"/>
          <w:color w:val="auto"/>
        </w:rPr>
        <w:t>10mg/L</w:t>
      </w:r>
      <w:r w:rsidR="00560C50">
        <w:rPr>
          <w:rFonts w:hint="eastAsia"/>
          <w:color w:val="auto"/>
        </w:rPr>
        <w:t>，确</w:t>
      </w:r>
      <w:r>
        <w:rPr>
          <w:rFonts w:hint="eastAsia"/>
          <w:color w:val="auto"/>
        </w:rPr>
        <w:t>保安全卫生</w:t>
      </w:r>
      <w:r w:rsidR="005A079D">
        <w:rPr>
          <w:rFonts w:hint="eastAsia"/>
          <w:color w:val="auto"/>
        </w:rPr>
        <w:t>。</w:t>
      </w:r>
    </w:p>
    <w:p w14:paraId="72933BAC" w14:textId="04F45483" w:rsidR="007E4606" w:rsidRPr="005A079D" w:rsidRDefault="00000000" w:rsidP="002870F0">
      <w:pPr>
        <w:pStyle w:val="affffffb"/>
        <w:numPr>
          <w:ilvl w:val="2"/>
          <w:numId w:val="1"/>
        </w:numPr>
        <w:ind w:left="0" w:firstLineChars="0"/>
        <w:rPr>
          <w:color w:val="auto"/>
        </w:rPr>
      </w:pPr>
      <w:r w:rsidRPr="005A079D">
        <w:rPr>
          <w:rFonts w:hint="eastAsia"/>
          <w:color w:val="auto"/>
        </w:rPr>
        <w:t>雨水收集可通过屋面雨水收集、硬化地面雨水收集。</w:t>
      </w:r>
      <w:r>
        <w:rPr>
          <w:rStyle w:val="afff5"/>
          <w:rFonts w:hint="eastAsia"/>
        </w:rPr>
        <w:t>雨水收集构筑物及管道设置应符合现行国家标准</w:t>
      </w:r>
      <w:bookmarkStart w:id="48" w:name="_Hlk200811443"/>
      <w:r w:rsidRPr="005A079D">
        <w:rPr>
          <w:rFonts w:hint="eastAsia"/>
          <w:color w:val="auto"/>
        </w:rPr>
        <w:t>GB 50069</w:t>
      </w:r>
      <w:r w:rsidRPr="005A079D">
        <w:rPr>
          <w:rFonts w:hint="eastAsia"/>
          <w:color w:val="auto"/>
        </w:rPr>
        <w:t>、</w:t>
      </w:r>
      <w:r>
        <w:rPr>
          <w:rStyle w:val="afff5"/>
          <w:rFonts w:hint="eastAsia"/>
        </w:rPr>
        <w:t>GB 50015</w:t>
      </w:r>
      <w:r>
        <w:rPr>
          <w:rStyle w:val="afff5"/>
          <w:rFonts w:hint="eastAsia"/>
        </w:rPr>
        <w:t>和</w:t>
      </w:r>
      <w:r>
        <w:rPr>
          <w:rStyle w:val="afff5"/>
          <w:rFonts w:hint="eastAsia"/>
        </w:rPr>
        <w:t>CJJ 142</w:t>
      </w:r>
      <w:r>
        <w:rPr>
          <w:rStyle w:val="afff5"/>
          <w:rFonts w:hint="eastAsia"/>
        </w:rPr>
        <w:t>的规定。</w:t>
      </w:r>
    </w:p>
    <w:p w14:paraId="7104C5F9" w14:textId="31ED6DE1" w:rsidR="001D7434" w:rsidRPr="002870F0" w:rsidRDefault="001D7434" w:rsidP="002870F0">
      <w:pPr>
        <w:pStyle w:val="affffffb"/>
        <w:numPr>
          <w:ilvl w:val="2"/>
          <w:numId w:val="1"/>
        </w:numPr>
        <w:ind w:left="0" w:firstLineChars="0"/>
        <w:rPr>
          <w:color w:val="auto"/>
        </w:rPr>
      </w:pPr>
      <w:bookmarkStart w:id="49" w:name="OLE_LINK8"/>
      <w:bookmarkStart w:id="50" w:name="OLE_LINK12"/>
      <w:bookmarkEnd w:id="48"/>
      <w:r w:rsidRPr="002870F0">
        <w:rPr>
          <w:rFonts w:hint="eastAsia"/>
          <w:color w:val="auto"/>
        </w:rPr>
        <w:t>厕所污水、生活杂排水等生活污水处理设施的建设、运行应符合现行国家标准</w:t>
      </w:r>
      <w:r w:rsidRPr="002870F0">
        <w:rPr>
          <w:color w:val="auto"/>
        </w:rPr>
        <w:t>GB/T 51347</w:t>
      </w:r>
      <w:r w:rsidRPr="002870F0">
        <w:rPr>
          <w:rFonts w:hint="eastAsia"/>
          <w:color w:val="auto"/>
        </w:rPr>
        <w:t>的规定。</w:t>
      </w:r>
    </w:p>
    <w:p w14:paraId="561C476C" w14:textId="313E468E" w:rsidR="00FE3988" w:rsidRDefault="009A7645" w:rsidP="00212E70">
      <w:pPr>
        <w:pStyle w:val="affffffb"/>
        <w:numPr>
          <w:ilvl w:val="2"/>
          <w:numId w:val="1"/>
        </w:numPr>
        <w:ind w:left="0" w:firstLineChars="0"/>
        <w:rPr>
          <w:color w:val="auto"/>
        </w:rPr>
      </w:pPr>
      <w:r>
        <w:rPr>
          <w:rFonts w:hint="eastAsia"/>
          <w:color w:val="auto"/>
        </w:rPr>
        <w:t>非常规水利用系统的管道应独立设置，并标注</w:t>
      </w:r>
      <w:r w:rsidR="00812CF5">
        <w:rPr>
          <w:rFonts w:hint="eastAsia"/>
          <w:color w:val="auto"/>
        </w:rPr>
        <w:t>浅绿色</w:t>
      </w:r>
      <w:r>
        <w:rPr>
          <w:rFonts w:hint="eastAsia"/>
          <w:color w:val="auto"/>
        </w:rPr>
        <w:t>标识，符合</w:t>
      </w:r>
      <w:r>
        <w:rPr>
          <w:rFonts w:hint="eastAsia"/>
          <w:color w:val="auto"/>
        </w:rPr>
        <w:t>GB 50336</w:t>
      </w:r>
      <w:r>
        <w:rPr>
          <w:rFonts w:hint="eastAsia"/>
          <w:color w:val="auto"/>
        </w:rPr>
        <w:t>中非饮用水管道标识</w:t>
      </w:r>
      <w:r w:rsidRPr="00FE3988">
        <w:rPr>
          <w:rFonts w:hint="eastAsia"/>
          <w:color w:val="auto"/>
        </w:rPr>
        <w:t>规定；</w:t>
      </w:r>
      <w:r>
        <w:rPr>
          <w:rFonts w:hint="eastAsia"/>
          <w:color w:val="auto"/>
        </w:rPr>
        <w:t>严禁与饮用水管道直接连接，并设置防回流装置，符合</w:t>
      </w:r>
      <w:bookmarkStart w:id="51" w:name="OLE_LINK22"/>
      <w:r>
        <w:rPr>
          <w:rFonts w:hint="eastAsia"/>
          <w:color w:val="auto"/>
        </w:rPr>
        <w:t>GB 50015</w:t>
      </w:r>
      <w:r>
        <w:rPr>
          <w:rFonts w:hint="eastAsia"/>
          <w:color w:val="auto"/>
        </w:rPr>
        <w:t>中防回流污染技术要求</w:t>
      </w:r>
      <w:bookmarkEnd w:id="51"/>
      <w:r>
        <w:rPr>
          <w:rFonts w:hint="eastAsia"/>
          <w:color w:val="auto"/>
        </w:rPr>
        <w:t>。</w:t>
      </w:r>
      <w:bookmarkEnd w:id="42"/>
      <w:bookmarkEnd w:id="46"/>
      <w:bookmarkEnd w:id="49"/>
      <w:bookmarkEnd w:id="50"/>
    </w:p>
    <w:p w14:paraId="4897D88E" w14:textId="7E45C826" w:rsidR="007E4606" w:rsidRPr="00FE3988" w:rsidRDefault="00000000" w:rsidP="00FE3988">
      <w:pPr>
        <w:pStyle w:val="1"/>
        <w:keepNext w:val="0"/>
        <w:keepLines w:val="0"/>
        <w:adjustRightInd/>
        <w:snapToGrid/>
        <w:spacing w:beforeLines="100" w:before="312" w:afterLines="100" w:after="312" w:line="240" w:lineRule="auto"/>
        <w:rPr>
          <w:rFonts w:ascii="Times New Roman" w:hAnsi="Times New Roman"/>
          <w:b w:val="0"/>
          <w:bCs w:val="0"/>
          <w:color w:val="auto"/>
        </w:rPr>
      </w:pPr>
      <w:r>
        <w:rPr>
          <w:rFonts w:ascii="Times New Roman" w:hAnsi="Times New Roman"/>
          <w:b w:val="0"/>
          <w:bCs w:val="0"/>
          <w:color w:val="auto"/>
        </w:rPr>
        <w:t>防冻技术</w:t>
      </w:r>
      <w:bookmarkEnd w:id="43"/>
      <w:r>
        <w:rPr>
          <w:rFonts w:ascii="Times New Roman" w:hAnsi="Times New Roman"/>
          <w:b w:val="0"/>
          <w:bCs w:val="0"/>
          <w:color w:val="auto"/>
        </w:rPr>
        <w:t>要求</w:t>
      </w:r>
    </w:p>
    <w:p w14:paraId="66F13D97" w14:textId="77777777" w:rsidR="007E4606" w:rsidRDefault="00000000">
      <w:pPr>
        <w:pStyle w:val="2"/>
        <w:rPr>
          <w:rFonts w:cs="黑体" w:hint="eastAsia"/>
          <w:b w:val="0"/>
          <w:bCs w:val="0"/>
          <w:color w:val="auto"/>
        </w:rPr>
      </w:pPr>
      <w:r>
        <w:rPr>
          <w:rFonts w:cs="黑体" w:hint="eastAsia"/>
          <w:b w:val="0"/>
          <w:bCs w:val="0"/>
          <w:color w:val="auto"/>
        </w:rPr>
        <w:t>厕屋防冻技术</w:t>
      </w:r>
    </w:p>
    <w:p w14:paraId="4FD4C7A9" w14:textId="4BEA06B8" w:rsidR="007E4606" w:rsidRDefault="00000000" w:rsidP="00212E70">
      <w:pPr>
        <w:pStyle w:val="affffffb"/>
        <w:numPr>
          <w:ilvl w:val="2"/>
          <w:numId w:val="1"/>
        </w:numPr>
        <w:ind w:left="0" w:firstLineChars="0"/>
        <w:rPr>
          <w:color w:val="auto"/>
        </w:rPr>
      </w:pPr>
      <w:r>
        <w:rPr>
          <w:rFonts w:hint="eastAsia"/>
          <w:color w:val="auto"/>
        </w:rPr>
        <w:t>厕屋宜优先选用当地易采购的具有良好蓄热性和热惰性的围护结构材料，并符合节能、环保的要求。</w:t>
      </w:r>
    </w:p>
    <w:p w14:paraId="30FC7743" w14:textId="77777777" w:rsidR="007E4606" w:rsidRDefault="00000000" w:rsidP="00212E70">
      <w:pPr>
        <w:pStyle w:val="affffffb"/>
        <w:numPr>
          <w:ilvl w:val="2"/>
          <w:numId w:val="1"/>
        </w:numPr>
        <w:ind w:left="0" w:firstLineChars="0"/>
        <w:rPr>
          <w:color w:val="auto"/>
        </w:rPr>
      </w:pPr>
      <w:r>
        <w:rPr>
          <w:color w:val="auto"/>
        </w:rPr>
        <w:t>外墙应</w:t>
      </w:r>
      <w:r>
        <w:rPr>
          <w:rFonts w:hint="eastAsia"/>
          <w:color w:val="auto"/>
        </w:rPr>
        <w:t>采用外保温或夹芯保温构造，不宜采用内保温构造，</w:t>
      </w:r>
      <w:r>
        <w:rPr>
          <w:color w:val="auto"/>
        </w:rPr>
        <w:t>符合</w:t>
      </w:r>
      <w:r>
        <w:rPr>
          <w:color w:val="auto"/>
        </w:rPr>
        <w:t>JGJ 289</w:t>
      </w:r>
      <w:r>
        <w:rPr>
          <w:color w:val="auto"/>
        </w:rPr>
        <w:t>的要求。</w:t>
      </w:r>
    </w:p>
    <w:p w14:paraId="60780926" w14:textId="77777777" w:rsidR="007E4606" w:rsidRDefault="00000000" w:rsidP="00212E70">
      <w:pPr>
        <w:pStyle w:val="affffffb"/>
        <w:numPr>
          <w:ilvl w:val="2"/>
          <w:numId w:val="1"/>
        </w:numPr>
        <w:ind w:left="0" w:firstLineChars="0"/>
        <w:rPr>
          <w:color w:val="auto"/>
        </w:rPr>
      </w:pPr>
      <w:r>
        <w:rPr>
          <w:rFonts w:hint="eastAsia"/>
          <w:color w:val="auto"/>
        </w:rPr>
        <w:t>厕屋门窗应具有良好的密闭性能，同时应满足保温和隔热性能要求</w:t>
      </w:r>
      <w:r>
        <w:rPr>
          <w:color w:val="auto"/>
        </w:rPr>
        <w:t>。</w:t>
      </w:r>
    </w:p>
    <w:p w14:paraId="7803DF67" w14:textId="32CBBD86" w:rsidR="007E4606" w:rsidRDefault="00000000" w:rsidP="00212E70">
      <w:pPr>
        <w:pStyle w:val="affffffb"/>
        <w:numPr>
          <w:ilvl w:val="2"/>
          <w:numId w:val="1"/>
        </w:numPr>
        <w:ind w:left="0" w:firstLineChars="0"/>
        <w:rPr>
          <w:color w:val="auto"/>
        </w:rPr>
      </w:pPr>
      <w:r>
        <w:rPr>
          <w:color w:val="auto"/>
        </w:rPr>
        <w:t>采用太阳能进行辅助增温的厕所，应遵循被动优先的原则，合理选择太阳能集热方式，可以采用</w:t>
      </w:r>
      <w:r>
        <w:rPr>
          <w:rFonts w:hint="eastAsia"/>
          <w:color w:val="auto"/>
        </w:rPr>
        <w:t>单一</w:t>
      </w:r>
      <w:r>
        <w:rPr>
          <w:color w:val="auto"/>
        </w:rPr>
        <w:t>或多种基本集热方式的组合，其供暖系统设计应符合国家现行标准</w:t>
      </w:r>
      <w:r>
        <w:rPr>
          <w:color w:val="auto"/>
        </w:rPr>
        <w:t>GB 50495</w:t>
      </w:r>
      <w:r>
        <w:rPr>
          <w:color w:val="auto"/>
        </w:rPr>
        <w:t>。</w:t>
      </w:r>
    </w:p>
    <w:p w14:paraId="479E6223" w14:textId="77777777" w:rsidR="007E4606" w:rsidRDefault="00000000" w:rsidP="00212E70">
      <w:pPr>
        <w:pStyle w:val="affffffb"/>
        <w:numPr>
          <w:ilvl w:val="2"/>
          <w:numId w:val="1"/>
        </w:numPr>
        <w:ind w:left="0" w:firstLineChars="0"/>
        <w:rPr>
          <w:color w:val="auto"/>
        </w:rPr>
      </w:pPr>
      <w:r>
        <w:rPr>
          <w:color w:val="auto"/>
        </w:rPr>
        <w:t>采用</w:t>
      </w:r>
      <w:r>
        <w:rPr>
          <w:rFonts w:hint="eastAsia"/>
          <w:color w:val="auto"/>
        </w:rPr>
        <w:t>电加热</w:t>
      </w:r>
      <w:r>
        <w:rPr>
          <w:color w:val="auto"/>
        </w:rPr>
        <w:t>进行辅助增温的厕所，应选用产品质量合格和功率适宜的</w:t>
      </w:r>
      <w:r>
        <w:rPr>
          <w:rFonts w:hint="eastAsia"/>
          <w:color w:val="auto"/>
        </w:rPr>
        <w:t>加热产品</w:t>
      </w:r>
      <w:r>
        <w:rPr>
          <w:color w:val="auto"/>
        </w:rPr>
        <w:t>。</w:t>
      </w:r>
    </w:p>
    <w:p w14:paraId="2227ABF6" w14:textId="77777777" w:rsidR="007E4606" w:rsidRDefault="00000000" w:rsidP="00212E70">
      <w:pPr>
        <w:pStyle w:val="affffffb"/>
        <w:numPr>
          <w:ilvl w:val="2"/>
          <w:numId w:val="1"/>
        </w:numPr>
        <w:ind w:left="0" w:firstLineChars="0"/>
        <w:rPr>
          <w:color w:val="auto"/>
        </w:rPr>
      </w:pPr>
      <w:r>
        <w:rPr>
          <w:color w:val="auto"/>
        </w:rPr>
        <w:t>在有条件的地区，厕室宜建在主房内或纳入集中供暖</w:t>
      </w:r>
      <w:r>
        <w:rPr>
          <w:rFonts w:hint="eastAsia"/>
          <w:color w:val="auto"/>
        </w:rPr>
        <w:t>、</w:t>
      </w:r>
      <w:r>
        <w:rPr>
          <w:color w:val="auto"/>
        </w:rPr>
        <w:t>自供暖系统，供暖设备应符合</w:t>
      </w:r>
      <w:r>
        <w:rPr>
          <w:color w:val="auto"/>
        </w:rPr>
        <w:t>GB</w:t>
      </w:r>
      <w:r>
        <w:rPr>
          <w:rFonts w:hint="eastAsia"/>
          <w:color w:val="auto"/>
        </w:rPr>
        <w:t xml:space="preserve"> </w:t>
      </w:r>
      <w:r>
        <w:rPr>
          <w:color w:val="auto"/>
        </w:rPr>
        <w:t>50736</w:t>
      </w:r>
      <w:r>
        <w:rPr>
          <w:color w:val="auto"/>
        </w:rPr>
        <w:t>的规定。</w:t>
      </w:r>
    </w:p>
    <w:p w14:paraId="2903AF62" w14:textId="6138EB90" w:rsidR="005A2685" w:rsidRDefault="005A2685" w:rsidP="00212E70">
      <w:pPr>
        <w:pStyle w:val="2"/>
        <w:rPr>
          <w:rFonts w:ascii="Times New Roman" w:hAnsi="Times New Roman"/>
          <w:b w:val="0"/>
          <w:bCs w:val="0"/>
          <w:color w:val="auto"/>
        </w:rPr>
      </w:pPr>
      <w:r>
        <w:rPr>
          <w:rFonts w:ascii="Times New Roman" w:hAnsi="Times New Roman" w:hint="eastAsia"/>
          <w:b w:val="0"/>
          <w:bCs w:val="0"/>
          <w:color w:val="auto"/>
        </w:rPr>
        <w:t>便器防冻技术</w:t>
      </w:r>
    </w:p>
    <w:p w14:paraId="5EA9C539" w14:textId="05D814E5" w:rsidR="00F439F1" w:rsidRDefault="00F439F1" w:rsidP="00212E70">
      <w:pPr>
        <w:pStyle w:val="affffffb"/>
        <w:numPr>
          <w:ilvl w:val="2"/>
          <w:numId w:val="1"/>
        </w:numPr>
        <w:ind w:left="0" w:firstLineChars="0"/>
      </w:pPr>
      <w:r w:rsidRPr="00F439F1">
        <w:rPr>
          <w:rFonts w:hint="eastAsia"/>
        </w:rPr>
        <w:t>蹲便器存水弯应外裹橡塑保温套或采用预制成型保温存水弯</w:t>
      </w:r>
      <w:r>
        <w:rPr>
          <w:rFonts w:hint="eastAsia"/>
        </w:rPr>
        <w:t>。</w:t>
      </w:r>
    </w:p>
    <w:p w14:paraId="45CCBD94" w14:textId="3A543104" w:rsidR="005A2685" w:rsidRDefault="00F439F1" w:rsidP="00212E70">
      <w:pPr>
        <w:pStyle w:val="affffffb"/>
        <w:numPr>
          <w:ilvl w:val="2"/>
          <w:numId w:val="1"/>
        </w:numPr>
        <w:ind w:left="0" w:firstLineChars="0"/>
      </w:pPr>
      <w:bookmarkStart w:id="52" w:name="OLE_LINK23"/>
      <w:r w:rsidRPr="00F439F1">
        <w:rPr>
          <w:rFonts w:hint="eastAsia"/>
        </w:rPr>
        <w:t>坐便器</w:t>
      </w:r>
      <w:r w:rsidR="005A2685">
        <w:rPr>
          <w:rFonts w:hint="eastAsia"/>
        </w:rPr>
        <w:t>存水弯应设计为深封式结构</w:t>
      </w:r>
      <w:bookmarkEnd w:id="52"/>
      <w:r w:rsidR="005A2685">
        <w:rPr>
          <w:rFonts w:hint="eastAsia"/>
        </w:rPr>
        <w:t>（水封深度≥</w:t>
      </w:r>
      <w:r w:rsidR="005A2685">
        <w:rPr>
          <w:rFonts w:hint="eastAsia"/>
        </w:rPr>
        <w:t>75mm</w:t>
      </w:r>
      <w:r w:rsidR="005A2685">
        <w:rPr>
          <w:rFonts w:hint="eastAsia"/>
        </w:rPr>
        <w:t>）或配置电伴热保温装置。</w:t>
      </w:r>
    </w:p>
    <w:p w14:paraId="5A919F98" w14:textId="438943B8" w:rsidR="005A2685" w:rsidRDefault="005A2685" w:rsidP="00212E70">
      <w:pPr>
        <w:pStyle w:val="affffffb"/>
        <w:numPr>
          <w:ilvl w:val="2"/>
          <w:numId w:val="1"/>
        </w:numPr>
        <w:ind w:left="0" w:firstLineChars="0"/>
      </w:pPr>
      <w:r>
        <w:rPr>
          <w:rFonts w:hint="eastAsia"/>
        </w:rPr>
        <w:t>便器材质应选用低温抗裂型陶瓷，且水箱与基体连接处填充发泡聚氨酯保温层。</w:t>
      </w:r>
    </w:p>
    <w:p w14:paraId="630428CA" w14:textId="27256F6C" w:rsidR="005A2685" w:rsidRPr="0090639C" w:rsidRDefault="005A2685" w:rsidP="00212E70">
      <w:pPr>
        <w:pStyle w:val="affffffb"/>
        <w:numPr>
          <w:ilvl w:val="2"/>
          <w:numId w:val="1"/>
        </w:numPr>
        <w:ind w:left="0" w:firstLineChars="0"/>
      </w:pPr>
      <w:r>
        <w:rPr>
          <w:rFonts w:hint="eastAsia"/>
        </w:rPr>
        <w:t>便器出厂前应通过</w:t>
      </w:r>
      <w:r>
        <w:rPr>
          <w:rFonts w:hint="eastAsia"/>
        </w:rPr>
        <w:t>-25</w:t>
      </w:r>
      <w:r>
        <w:rPr>
          <w:rFonts w:hint="eastAsia"/>
        </w:rPr>
        <w:t>℃±</w:t>
      </w:r>
      <w:r>
        <w:rPr>
          <w:rFonts w:hint="eastAsia"/>
        </w:rPr>
        <w:t>2</w:t>
      </w:r>
      <w:r>
        <w:rPr>
          <w:rFonts w:hint="eastAsia"/>
        </w:rPr>
        <w:t>℃低温模拟试验</w:t>
      </w:r>
      <w:r w:rsidR="009A7645">
        <w:rPr>
          <w:rFonts w:hint="eastAsia"/>
        </w:rPr>
        <w:t>，确保</w:t>
      </w:r>
      <w:r>
        <w:rPr>
          <w:rFonts w:hint="eastAsia"/>
        </w:rPr>
        <w:t>存水弯无结冰、陶瓷无开裂。</w:t>
      </w:r>
    </w:p>
    <w:p w14:paraId="66FCCEA3" w14:textId="0E0D22FB" w:rsidR="007E4606" w:rsidRDefault="00000000" w:rsidP="00212E70">
      <w:pPr>
        <w:pStyle w:val="2"/>
        <w:rPr>
          <w:rFonts w:ascii="Times New Roman" w:hAnsi="Times New Roman"/>
          <w:b w:val="0"/>
          <w:bCs w:val="0"/>
          <w:color w:val="auto"/>
        </w:rPr>
      </w:pPr>
      <w:r>
        <w:rPr>
          <w:rFonts w:ascii="Times New Roman" w:hAnsi="Times New Roman"/>
          <w:b w:val="0"/>
          <w:bCs w:val="0"/>
          <w:color w:val="auto"/>
        </w:rPr>
        <w:t>管道</w:t>
      </w:r>
      <w:r>
        <w:rPr>
          <w:rFonts w:ascii="Times New Roman" w:hAnsi="Times New Roman" w:hint="eastAsia"/>
          <w:b w:val="0"/>
          <w:bCs w:val="0"/>
          <w:color w:val="auto"/>
        </w:rPr>
        <w:t>防冻技术</w:t>
      </w:r>
    </w:p>
    <w:p w14:paraId="0B902DFE" w14:textId="3679CCB1" w:rsidR="007E4606" w:rsidRDefault="00000000" w:rsidP="00212E70">
      <w:pPr>
        <w:pStyle w:val="affffffb"/>
        <w:numPr>
          <w:ilvl w:val="2"/>
          <w:numId w:val="1"/>
        </w:numPr>
        <w:ind w:left="0" w:firstLineChars="0"/>
        <w:rPr>
          <w:color w:val="auto"/>
        </w:rPr>
      </w:pPr>
      <w:r>
        <w:rPr>
          <w:rFonts w:hint="eastAsia"/>
          <w:color w:val="auto"/>
        </w:rPr>
        <w:t>管道材质应具备耐低温性能、抗腐蚀性能、耐久性能和安全可靠性能。</w:t>
      </w:r>
      <w:bookmarkStart w:id="53" w:name="_Hlk198415277"/>
      <w:r w:rsidR="007848E6" w:rsidRPr="007848E6">
        <w:rPr>
          <w:rFonts w:hint="eastAsia"/>
          <w:color w:val="auto"/>
        </w:rPr>
        <w:t>管道内壁应光滑平整，确保介质流动顺畅，减少结冰风险</w:t>
      </w:r>
      <w:r w:rsidRPr="007848E6">
        <w:rPr>
          <w:rFonts w:hint="eastAsia"/>
          <w:color w:val="auto"/>
        </w:rPr>
        <w:t>。</w:t>
      </w:r>
    </w:p>
    <w:bookmarkEnd w:id="53"/>
    <w:p w14:paraId="35411688" w14:textId="77777777" w:rsidR="007E4606" w:rsidRDefault="00000000" w:rsidP="00212E70">
      <w:pPr>
        <w:pStyle w:val="affffffb"/>
        <w:numPr>
          <w:ilvl w:val="2"/>
          <w:numId w:val="1"/>
        </w:numPr>
        <w:ind w:left="0" w:firstLineChars="0"/>
        <w:rPr>
          <w:color w:val="auto"/>
        </w:rPr>
      </w:pPr>
      <w:r>
        <w:rPr>
          <w:rFonts w:hint="eastAsia"/>
          <w:color w:val="auto"/>
        </w:rPr>
        <w:t>管道防冻的管径和厚度要求需要结合具体工程情况进行综合考虑，应确保满足设计要求和运行安全的需要。</w:t>
      </w:r>
    </w:p>
    <w:p w14:paraId="1D0A2E29" w14:textId="77777777" w:rsidR="007E4606" w:rsidRDefault="00000000" w:rsidP="00212E70">
      <w:pPr>
        <w:pStyle w:val="affffffb"/>
        <w:numPr>
          <w:ilvl w:val="2"/>
          <w:numId w:val="1"/>
        </w:numPr>
        <w:ind w:left="0" w:firstLineChars="0"/>
        <w:rPr>
          <w:color w:val="auto"/>
        </w:rPr>
      </w:pPr>
      <w:r>
        <w:rPr>
          <w:rFonts w:hint="eastAsia"/>
          <w:color w:val="auto"/>
        </w:rPr>
        <w:t>应合理选择管道防冻技术，应考虑经济性和可持续性，不应对环境造成负面影响。</w:t>
      </w:r>
    </w:p>
    <w:p w14:paraId="2A998AB3" w14:textId="77777777" w:rsidR="007E4606" w:rsidRDefault="00000000" w:rsidP="00212E70">
      <w:pPr>
        <w:pStyle w:val="affffffb"/>
        <w:numPr>
          <w:ilvl w:val="2"/>
          <w:numId w:val="1"/>
        </w:numPr>
        <w:ind w:left="0" w:firstLineChars="0"/>
        <w:rPr>
          <w:color w:val="auto"/>
        </w:rPr>
      </w:pPr>
      <w:r>
        <w:rPr>
          <w:rFonts w:hint="eastAsia"/>
          <w:color w:val="auto"/>
        </w:rPr>
        <w:t>上、下水管道防冻宜采取下列措施：</w:t>
      </w:r>
    </w:p>
    <w:p w14:paraId="425B5849" w14:textId="740F9928" w:rsidR="00542086" w:rsidRPr="0090639C" w:rsidRDefault="00000000" w:rsidP="0090639C">
      <w:pPr>
        <w:pStyle w:val="affffffb"/>
        <w:numPr>
          <w:ilvl w:val="0"/>
          <w:numId w:val="18"/>
        </w:numPr>
        <w:ind w:firstLineChars="0"/>
        <w:rPr>
          <w:color w:val="auto"/>
        </w:rPr>
      </w:pPr>
      <w:r>
        <w:rPr>
          <w:rFonts w:hint="eastAsia"/>
          <w:color w:val="auto"/>
        </w:rPr>
        <w:t>在管道周围加装保温套管或保温材料，</w:t>
      </w:r>
      <w:r w:rsidR="00542086" w:rsidRPr="0090639C">
        <w:rPr>
          <w:rFonts w:hint="eastAsia"/>
          <w:color w:val="auto"/>
        </w:rPr>
        <w:t>地下管道采用挤塑板（</w:t>
      </w:r>
      <w:r w:rsidR="00542086" w:rsidRPr="0090639C">
        <w:rPr>
          <w:color w:val="auto"/>
        </w:rPr>
        <w:t>XPS</w:t>
      </w:r>
      <w:r w:rsidR="00542086" w:rsidRPr="0090639C">
        <w:rPr>
          <w:rFonts w:hint="eastAsia"/>
          <w:color w:val="auto"/>
        </w:rPr>
        <w:t>）或硬泡聚氨酯板（</w:t>
      </w:r>
      <w:r w:rsidR="00542086" w:rsidRPr="0090639C">
        <w:rPr>
          <w:color w:val="auto"/>
        </w:rPr>
        <w:t>PU</w:t>
      </w:r>
      <w:r w:rsidR="00542086" w:rsidRPr="0090639C">
        <w:rPr>
          <w:rFonts w:hint="eastAsia"/>
          <w:color w:val="auto"/>
        </w:rPr>
        <w:t>）包</w:t>
      </w:r>
      <w:r w:rsidR="00542086" w:rsidRPr="0090639C">
        <w:rPr>
          <w:rFonts w:hint="eastAsia"/>
          <w:color w:val="auto"/>
        </w:rPr>
        <w:lastRenderedPageBreak/>
        <w:t>裹，外缠防腐胶带；地上管道采用橡塑海绵外覆铝箔，捆扎带宜用镀锌钢带或不锈钢带</w:t>
      </w:r>
      <w:r w:rsidR="00F439F1">
        <w:rPr>
          <w:rFonts w:hint="eastAsia"/>
          <w:color w:val="auto"/>
        </w:rPr>
        <w:t>。</w:t>
      </w:r>
    </w:p>
    <w:p w14:paraId="6F8C3975" w14:textId="2A750566" w:rsidR="00542086" w:rsidRPr="0090639C" w:rsidRDefault="00542086" w:rsidP="0090639C">
      <w:pPr>
        <w:pStyle w:val="affffffb"/>
        <w:numPr>
          <w:ilvl w:val="0"/>
          <w:numId w:val="18"/>
        </w:numPr>
        <w:tabs>
          <w:tab w:val="left" w:pos="400"/>
        </w:tabs>
        <w:ind w:firstLineChars="0"/>
        <w:rPr>
          <w:color w:val="auto"/>
        </w:rPr>
      </w:pPr>
      <w:r>
        <w:rPr>
          <w:rFonts w:hint="eastAsia"/>
          <w:color w:val="auto"/>
        </w:rPr>
        <w:t>管道弯头、阀门等局部采用与管道主体一致材料的预制保温构件，接缝处填充聚氨酯发泡剂，外缠防腐胶带密封，阀门保温壳应可拆卸，并预留操作手柄孔。</w:t>
      </w:r>
    </w:p>
    <w:p w14:paraId="4D18E185" w14:textId="157398FB" w:rsidR="007E4606" w:rsidRDefault="00000000">
      <w:pPr>
        <w:pStyle w:val="affffffb"/>
        <w:numPr>
          <w:ilvl w:val="0"/>
          <w:numId w:val="18"/>
        </w:numPr>
        <w:ind w:firstLineChars="0"/>
        <w:rPr>
          <w:color w:val="auto"/>
        </w:rPr>
      </w:pPr>
      <w:r>
        <w:rPr>
          <w:rFonts w:hint="eastAsia"/>
          <w:color w:val="auto"/>
        </w:rPr>
        <w:t>使用电热带增温</w:t>
      </w:r>
      <w:r w:rsidR="009A7645">
        <w:rPr>
          <w:rFonts w:hint="eastAsia"/>
          <w:color w:val="auto"/>
        </w:rPr>
        <w:t>，</w:t>
      </w:r>
      <w:r>
        <w:rPr>
          <w:rFonts w:hint="eastAsia"/>
          <w:color w:val="auto"/>
        </w:rPr>
        <w:t>将电热带缠绕在管道周围，通过加热的方式来增加管道内介质的温度。</w:t>
      </w:r>
    </w:p>
    <w:p w14:paraId="4E908A2D" w14:textId="0E2D2BB4" w:rsidR="007E4606" w:rsidRDefault="00000000">
      <w:pPr>
        <w:pStyle w:val="affffffb"/>
        <w:numPr>
          <w:ilvl w:val="0"/>
          <w:numId w:val="18"/>
        </w:numPr>
        <w:ind w:firstLineChars="0"/>
        <w:rPr>
          <w:color w:val="auto"/>
        </w:rPr>
      </w:pPr>
      <w:r>
        <w:rPr>
          <w:rFonts w:hint="eastAsia"/>
          <w:color w:val="auto"/>
        </w:rPr>
        <w:t>增大管道直径，</w:t>
      </w:r>
      <w:r w:rsidR="009A7645">
        <w:rPr>
          <w:rFonts w:hint="eastAsia"/>
          <w:color w:val="auto"/>
        </w:rPr>
        <w:t>通过</w:t>
      </w:r>
      <w:r>
        <w:rPr>
          <w:rFonts w:hint="eastAsia"/>
          <w:color w:val="auto"/>
        </w:rPr>
        <w:t>增加管道内的流量和表面温度，从而达到防冻的效果。</w:t>
      </w:r>
    </w:p>
    <w:p w14:paraId="1A11B88A" w14:textId="6CE7C336" w:rsidR="007E4606" w:rsidRDefault="00000000">
      <w:pPr>
        <w:pStyle w:val="affffffb"/>
        <w:numPr>
          <w:ilvl w:val="0"/>
          <w:numId w:val="18"/>
        </w:numPr>
        <w:ind w:firstLineChars="0"/>
        <w:rPr>
          <w:color w:val="auto"/>
        </w:rPr>
      </w:pPr>
      <w:r>
        <w:rPr>
          <w:rFonts w:hint="eastAsia"/>
          <w:color w:val="auto"/>
        </w:rPr>
        <w:t>改变管道的斜度</w:t>
      </w:r>
      <w:r w:rsidR="009A7645">
        <w:rPr>
          <w:rFonts w:hint="eastAsia"/>
          <w:color w:val="auto"/>
        </w:rPr>
        <w:t>，</w:t>
      </w:r>
      <w:r>
        <w:rPr>
          <w:rFonts w:hint="eastAsia"/>
          <w:color w:val="auto"/>
        </w:rPr>
        <w:t>有利于管道内介质的顺畅流通，避免结冰。</w:t>
      </w:r>
    </w:p>
    <w:p w14:paraId="34E157F5" w14:textId="77777777" w:rsidR="007E4606" w:rsidRDefault="00000000">
      <w:pPr>
        <w:pStyle w:val="2"/>
        <w:rPr>
          <w:rFonts w:ascii="Times New Roman" w:hAnsi="Times New Roman"/>
          <w:b w:val="0"/>
          <w:bCs w:val="0"/>
          <w:color w:val="auto"/>
        </w:rPr>
      </w:pPr>
      <w:bookmarkStart w:id="54" w:name="_Toc17537"/>
      <w:r>
        <w:rPr>
          <w:rFonts w:ascii="Times New Roman" w:hAnsi="Times New Roman" w:hint="eastAsia"/>
          <w:b w:val="0"/>
          <w:bCs w:val="0"/>
          <w:color w:val="auto"/>
        </w:rPr>
        <w:t>收集处理设施设备</w:t>
      </w:r>
      <w:bookmarkEnd w:id="54"/>
      <w:r>
        <w:rPr>
          <w:rFonts w:ascii="Times New Roman" w:hAnsi="Times New Roman" w:hint="eastAsia"/>
          <w:b w:val="0"/>
          <w:bCs w:val="0"/>
          <w:color w:val="auto"/>
        </w:rPr>
        <w:t>防冻技术</w:t>
      </w:r>
    </w:p>
    <w:p w14:paraId="43F812F8" w14:textId="77777777" w:rsidR="007E4606" w:rsidRDefault="00000000" w:rsidP="00212E70">
      <w:pPr>
        <w:pStyle w:val="affffffb"/>
        <w:numPr>
          <w:ilvl w:val="2"/>
          <w:numId w:val="1"/>
        </w:numPr>
        <w:ind w:left="0" w:firstLineChars="0"/>
        <w:rPr>
          <w:color w:val="auto"/>
        </w:rPr>
      </w:pPr>
      <w:bookmarkStart w:id="55" w:name="_Toc27510"/>
      <w:bookmarkStart w:id="56" w:name="OLE_LINK2"/>
      <w:bookmarkEnd w:id="55"/>
      <w:r>
        <w:rPr>
          <w:rFonts w:hint="eastAsia"/>
          <w:color w:val="auto"/>
        </w:rPr>
        <w:t>防冻技术包括安装保温材料、深埋防冻、增温防冻等方式。</w:t>
      </w:r>
    </w:p>
    <w:p w14:paraId="0552EE9B" w14:textId="7AEE5E56" w:rsidR="00542086" w:rsidRDefault="00542086" w:rsidP="00212E70">
      <w:pPr>
        <w:pStyle w:val="affffffb"/>
        <w:numPr>
          <w:ilvl w:val="2"/>
          <w:numId w:val="1"/>
        </w:numPr>
        <w:ind w:left="0" w:firstLineChars="0"/>
        <w:rPr>
          <w:color w:val="auto"/>
        </w:rPr>
      </w:pPr>
      <w:r w:rsidRPr="00542086">
        <w:rPr>
          <w:rFonts w:hint="eastAsia"/>
          <w:color w:val="auto"/>
        </w:rPr>
        <w:t>安装保温材料防冻</w:t>
      </w:r>
    </w:p>
    <w:p w14:paraId="56E41DC4" w14:textId="1238ED06" w:rsidR="007E4606" w:rsidRDefault="00000000">
      <w:pPr>
        <w:pStyle w:val="affffffb"/>
        <w:numPr>
          <w:ilvl w:val="0"/>
          <w:numId w:val="19"/>
        </w:numPr>
        <w:ind w:firstLineChars="0"/>
        <w:rPr>
          <w:color w:val="auto"/>
        </w:rPr>
      </w:pPr>
      <w:r>
        <w:rPr>
          <w:rFonts w:hint="eastAsia"/>
          <w:color w:val="auto"/>
        </w:rPr>
        <w:t>池体现场</w:t>
      </w:r>
      <w:r w:rsidRPr="00E32FBA">
        <w:rPr>
          <w:rFonts w:hint="eastAsia"/>
          <w:color w:val="auto"/>
        </w:rPr>
        <w:t>喷涂</w:t>
      </w:r>
      <w:r>
        <w:rPr>
          <w:rFonts w:hint="eastAsia"/>
          <w:color w:val="auto"/>
        </w:rPr>
        <w:t>聚氨酯</w:t>
      </w:r>
      <w:r w:rsidR="00E32FBA">
        <w:rPr>
          <w:rFonts w:hint="eastAsia"/>
          <w:color w:val="auto"/>
        </w:rPr>
        <w:t>或铺设</w:t>
      </w:r>
      <w:r>
        <w:rPr>
          <w:rFonts w:hint="eastAsia"/>
          <w:color w:val="auto"/>
        </w:rPr>
        <w:t>矿棉等保温材料</w:t>
      </w:r>
      <w:r w:rsidR="00F439F1">
        <w:rPr>
          <w:rFonts w:hint="eastAsia"/>
          <w:color w:val="auto"/>
        </w:rPr>
        <w:t>。</w:t>
      </w:r>
    </w:p>
    <w:p w14:paraId="0856D381" w14:textId="27A66DD7" w:rsidR="007E4606" w:rsidRDefault="00000000">
      <w:pPr>
        <w:pStyle w:val="affffffb"/>
        <w:numPr>
          <w:ilvl w:val="0"/>
          <w:numId w:val="19"/>
        </w:numPr>
        <w:ind w:firstLineChars="0"/>
        <w:rPr>
          <w:color w:val="auto"/>
        </w:rPr>
      </w:pPr>
      <w:r>
        <w:rPr>
          <w:color w:val="auto"/>
        </w:rPr>
        <w:t>根据池体规格尺寸、工厂制定保温型材现场粘贴</w:t>
      </w:r>
      <w:r w:rsidR="00F439F1">
        <w:rPr>
          <w:rFonts w:hint="eastAsia"/>
          <w:color w:val="auto"/>
        </w:rPr>
        <w:t>。</w:t>
      </w:r>
    </w:p>
    <w:p w14:paraId="05FCB38A" w14:textId="36D0A8FF" w:rsidR="007E4606" w:rsidRDefault="00000000">
      <w:pPr>
        <w:pStyle w:val="affffffb"/>
        <w:numPr>
          <w:ilvl w:val="0"/>
          <w:numId w:val="19"/>
        </w:numPr>
        <w:ind w:firstLineChars="0"/>
        <w:rPr>
          <w:color w:val="auto"/>
        </w:rPr>
      </w:pPr>
      <w:r>
        <w:rPr>
          <w:color w:val="auto"/>
        </w:rPr>
        <w:t>根据场地冻深、地下水位等实际情况，回填炉渣、膨胀珍珠岩等非冻胀性松散保温材料</w:t>
      </w:r>
      <w:r w:rsidR="00F439F1">
        <w:rPr>
          <w:rFonts w:hint="eastAsia"/>
          <w:color w:val="auto"/>
        </w:rPr>
        <w:t>。</w:t>
      </w:r>
    </w:p>
    <w:p w14:paraId="059183D2" w14:textId="77777777" w:rsidR="00542086" w:rsidRDefault="00000000" w:rsidP="00542086">
      <w:pPr>
        <w:pStyle w:val="affffffb"/>
        <w:numPr>
          <w:ilvl w:val="0"/>
          <w:numId w:val="19"/>
        </w:numPr>
        <w:ind w:firstLineChars="0"/>
        <w:rPr>
          <w:color w:val="auto"/>
        </w:rPr>
      </w:pPr>
      <w:r>
        <w:rPr>
          <w:color w:val="auto"/>
        </w:rPr>
        <w:t>采用挤塑板（</w:t>
      </w:r>
      <w:r>
        <w:rPr>
          <w:color w:val="auto"/>
        </w:rPr>
        <w:t>XPS</w:t>
      </w:r>
      <w:r>
        <w:rPr>
          <w:color w:val="auto"/>
        </w:rPr>
        <w:t>）、硬泡聚氨酯板（</w:t>
      </w:r>
      <w:r>
        <w:rPr>
          <w:color w:val="auto"/>
        </w:rPr>
        <w:t>PU</w:t>
      </w:r>
      <w:r>
        <w:rPr>
          <w:color w:val="auto"/>
        </w:rPr>
        <w:t>）等保温板材进行水平和竖向铺设，降低局部最大冻深。</w:t>
      </w:r>
    </w:p>
    <w:p w14:paraId="2B0EA351" w14:textId="77777777" w:rsidR="00542086" w:rsidRDefault="00000000" w:rsidP="00542086">
      <w:pPr>
        <w:pStyle w:val="affffffb"/>
        <w:numPr>
          <w:ilvl w:val="0"/>
          <w:numId w:val="19"/>
        </w:numPr>
        <w:ind w:firstLineChars="0"/>
        <w:rPr>
          <w:color w:val="auto"/>
        </w:rPr>
      </w:pPr>
      <w:r w:rsidRPr="00542086">
        <w:rPr>
          <w:rFonts w:hint="eastAsia"/>
          <w:color w:val="auto"/>
        </w:rPr>
        <w:t>保温材料应具备综合经济性优势，宜选用防腐、阻燃类、密度应小、热导率低、易于施工的材料，使用注明最高或最低使用温度、腐蚀性及耐蚀性、防潮性能、抗压强度、化学稳定性、热稳定性等指标的产品。</w:t>
      </w:r>
    </w:p>
    <w:p w14:paraId="36FA6C9B" w14:textId="77777777" w:rsidR="00542086" w:rsidRDefault="00000000" w:rsidP="00542086">
      <w:pPr>
        <w:pStyle w:val="affffffb"/>
        <w:numPr>
          <w:ilvl w:val="0"/>
          <w:numId w:val="19"/>
        </w:numPr>
        <w:ind w:firstLineChars="0"/>
        <w:rPr>
          <w:color w:val="auto"/>
        </w:rPr>
      </w:pPr>
      <w:r w:rsidRPr="00542086">
        <w:rPr>
          <w:rFonts w:hint="eastAsia"/>
          <w:color w:val="auto"/>
        </w:rPr>
        <w:t>保温层的设计应符合</w:t>
      </w:r>
      <w:r w:rsidRPr="00542086">
        <w:rPr>
          <w:color w:val="auto"/>
        </w:rPr>
        <w:t>GB/T 4272</w:t>
      </w:r>
      <w:r w:rsidRPr="00542086">
        <w:rPr>
          <w:rFonts w:hint="eastAsia"/>
          <w:color w:val="auto"/>
        </w:rPr>
        <w:t>的规定，硬质泡沫塑料的厚度应大于或等于</w:t>
      </w:r>
      <w:r w:rsidRPr="00542086">
        <w:rPr>
          <w:color w:val="auto"/>
        </w:rPr>
        <w:t>20 mm</w:t>
      </w:r>
      <w:r w:rsidRPr="00542086">
        <w:rPr>
          <w:rFonts w:hint="eastAsia"/>
          <w:color w:val="auto"/>
        </w:rPr>
        <w:t>，其他保温材料的厚度宜大于或等于</w:t>
      </w:r>
      <w:r w:rsidRPr="00542086">
        <w:rPr>
          <w:color w:val="auto"/>
        </w:rPr>
        <w:t>30 mm</w:t>
      </w:r>
      <w:r w:rsidRPr="00542086">
        <w:rPr>
          <w:rFonts w:hint="eastAsia"/>
          <w:color w:val="auto"/>
        </w:rPr>
        <w:t>。</w:t>
      </w:r>
    </w:p>
    <w:p w14:paraId="35DEBDE1" w14:textId="77777777" w:rsidR="00542086" w:rsidRDefault="00000000" w:rsidP="00542086">
      <w:pPr>
        <w:pStyle w:val="affffffb"/>
        <w:numPr>
          <w:ilvl w:val="0"/>
          <w:numId w:val="19"/>
        </w:numPr>
        <w:ind w:firstLineChars="0"/>
        <w:rPr>
          <w:color w:val="auto"/>
        </w:rPr>
      </w:pPr>
      <w:r w:rsidRPr="00542086">
        <w:rPr>
          <w:rFonts w:hint="eastAsia"/>
          <w:color w:val="auto"/>
        </w:rPr>
        <w:t>保温层的最高使用温度应高于化粪池、沼气池等厕具的最高允许温度，以确保保温层在使用过程中不会因温度过高而失去保温效果。</w:t>
      </w:r>
    </w:p>
    <w:p w14:paraId="1B19E560" w14:textId="37403930" w:rsidR="007E4606" w:rsidRPr="00542086" w:rsidRDefault="00000000" w:rsidP="0090639C">
      <w:pPr>
        <w:pStyle w:val="affffffb"/>
        <w:numPr>
          <w:ilvl w:val="0"/>
          <w:numId w:val="19"/>
        </w:numPr>
        <w:ind w:firstLineChars="0"/>
        <w:rPr>
          <w:color w:val="auto"/>
        </w:rPr>
      </w:pPr>
      <w:r w:rsidRPr="00542086">
        <w:rPr>
          <w:rFonts w:hint="eastAsia"/>
          <w:color w:val="auto"/>
        </w:rPr>
        <w:t>保温层材料应便于施工和检修，宜选择使用镀锌铁丝、镀锌钢带、不锈钢丝和不锈钢带金属类捆扎带，或者非金属类的胶粘带捆扎带，确保施工和检修过程中的方便性和效率。</w:t>
      </w:r>
    </w:p>
    <w:p w14:paraId="3AFD9D0F" w14:textId="77777777" w:rsidR="007E4606" w:rsidRDefault="00000000" w:rsidP="00212E70">
      <w:pPr>
        <w:pStyle w:val="affffffb"/>
        <w:numPr>
          <w:ilvl w:val="2"/>
          <w:numId w:val="1"/>
        </w:numPr>
        <w:ind w:left="0" w:firstLineChars="0"/>
        <w:rPr>
          <w:color w:val="auto"/>
        </w:rPr>
      </w:pPr>
      <w:r>
        <w:rPr>
          <w:rFonts w:hint="eastAsia"/>
          <w:color w:val="auto"/>
        </w:rPr>
        <w:t>采用深埋防冻</w:t>
      </w:r>
      <w:bookmarkStart w:id="57" w:name="OLE_LINK3"/>
      <w:bookmarkEnd w:id="56"/>
    </w:p>
    <w:p w14:paraId="5FBA9263" w14:textId="75B4F992" w:rsidR="007E4606" w:rsidRDefault="00000000" w:rsidP="00212E70">
      <w:pPr>
        <w:pStyle w:val="affffffb"/>
        <w:tabs>
          <w:tab w:val="left" w:pos="400"/>
        </w:tabs>
        <w:rPr>
          <w:color w:val="auto"/>
        </w:rPr>
      </w:pPr>
      <w:r>
        <w:rPr>
          <w:rFonts w:hint="eastAsia"/>
          <w:color w:val="auto"/>
        </w:rPr>
        <w:t>水冲式厕所贮（化）粪池无附加保温措施时，有效容积线不应高于当地土壤冰冻线，化粪池与连接管道寒旱区应埋深冻土层</w:t>
      </w:r>
      <w:r>
        <w:rPr>
          <w:rFonts w:hint="eastAsia"/>
          <w:color w:val="auto"/>
        </w:rPr>
        <w:t>1.5</w:t>
      </w:r>
      <w:r>
        <w:rPr>
          <w:rFonts w:hint="eastAsia"/>
          <w:color w:val="auto"/>
        </w:rPr>
        <w:t>米</w:t>
      </w:r>
      <w:r>
        <w:rPr>
          <w:rFonts w:hint="eastAsia"/>
          <w:color w:val="auto"/>
        </w:rPr>
        <w:t>-2</w:t>
      </w:r>
      <w:r>
        <w:rPr>
          <w:rFonts w:hint="eastAsia"/>
          <w:color w:val="auto"/>
        </w:rPr>
        <w:t>米覆土以下，以确保足够的深度，从而避免冻土层对化粪池与管道的冻结影响。</w:t>
      </w:r>
      <w:bookmarkEnd w:id="57"/>
    </w:p>
    <w:p w14:paraId="5EF6F819" w14:textId="3AD752A5" w:rsidR="00212E70" w:rsidRDefault="00212E70" w:rsidP="00212E70">
      <w:pPr>
        <w:pStyle w:val="affffffb"/>
        <w:numPr>
          <w:ilvl w:val="2"/>
          <w:numId w:val="1"/>
        </w:numPr>
        <w:ind w:left="0" w:firstLineChars="0"/>
        <w:rPr>
          <w:color w:val="auto"/>
        </w:rPr>
      </w:pPr>
      <w:r>
        <w:rPr>
          <w:rFonts w:hint="eastAsia"/>
          <w:color w:val="auto"/>
        </w:rPr>
        <w:t>增温防冻技术</w:t>
      </w:r>
    </w:p>
    <w:p w14:paraId="510F8D7C" w14:textId="77777777" w:rsidR="007848E6" w:rsidRDefault="00000000" w:rsidP="00212E70">
      <w:pPr>
        <w:pStyle w:val="affffffb"/>
        <w:tabs>
          <w:tab w:val="left" w:pos="400"/>
        </w:tabs>
        <w:rPr>
          <w:color w:val="auto"/>
        </w:rPr>
      </w:pPr>
      <w:r>
        <w:rPr>
          <w:rFonts w:hint="eastAsia"/>
          <w:color w:val="auto"/>
        </w:rPr>
        <w:t>在化粪池周围埋设地下电热带或者加装加热装置，提高池体的温度，避免低温冻结的发生。</w:t>
      </w:r>
    </w:p>
    <w:p w14:paraId="68B3E064" w14:textId="49976BCE" w:rsidR="007E4606" w:rsidRDefault="00000000" w:rsidP="007848E6">
      <w:pPr>
        <w:pStyle w:val="affffffb"/>
        <w:numPr>
          <w:ilvl w:val="2"/>
          <w:numId w:val="1"/>
        </w:numPr>
        <w:ind w:left="0" w:firstLineChars="0"/>
        <w:rPr>
          <w:color w:val="auto"/>
        </w:rPr>
      </w:pPr>
      <w:r>
        <w:rPr>
          <w:rFonts w:hint="eastAsia"/>
          <w:color w:val="auto"/>
        </w:rPr>
        <w:t>应选择抗压性强、壁厚适中且原材料耐冻性能高的产品，以确保产品在寒冷地区冻土层的覆土压力下能够承受压力，避免破损。</w:t>
      </w:r>
    </w:p>
    <w:p w14:paraId="57B43C3C" w14:textId="77777777" w:rsidR="007E4606" w:rsidRDefault="00000000">
      <w:pPr>
        <w:pStyle w:val="1"/>
        <w:keepNext w:val="0"/>
        <w:keepLines w:val="0"/>
        <w:adjustRightInd/>
        <w:snapToGrid/>
        <w:spacing w:beforeLines="100" w:before="312" w:afterLines="100" w:after="312" w:line="240" w:lineRule="auto"/>
        <w:rPr>
          <w:rFonts w:ascii="Times New Roman" w:hAnsi="Times New Roman"/>
          <w:b w:val="0"/>
          <w:bCs w:val="0"/>
          <w:color w:val="auto"/>
        </w:rPr>
      </w:pPr>
      <w:r>
        <w:rPr>
          <w:rFonts w:ascii="Times New Roman" w:hAnsi="Times New Roman"/>
          <w:b w:val="0"/>
          <w:bCs w:val="0"/>
          <w:color w:val="auto"/>
        </w:rPr>
        <w:t>维护要求</w:t>
      </w:r>
    </w:p>
    <w:p w14:paraId="3877B6D1" w14:textId="77777777" w:rsidR="007E4606" w:rsidRDefault="00000000">
      <w:pPr>
        <w:pStyle w:val="2"/>
        <w:tabs>
          <w:tab w:val="clear" w:pos="400"/>
        </w:tabs>
        <w:rPr>
          <w:rFonts w:ascii="Times New Roman" w:hAnsi="Times New Roman"/>
          <w:b w:val="0"/>
          <w:bCs w:val="0"/>
          <w:color w:val="auto"/>
        </w:rPr>
      </w:pPr>
      <w:r>
        <w:rPr>
          <w:rFonts w:ascii="Times New Roman" w:hAnsi="Times New Roman"/>
          <w:b w:val="0"/>
          <w:bCs w:val="0"/>
          <w:color w:val="auto"/>
        </w:rPr>
        <w:t>技术管理要求</w:t>
      </w:r>
    </w:p>
    <w:p w14:paraId="5EDEF4E3" w14:textId="5EFB39F4" w:rsidR="007E4606" w:rsidRDefault="00000000" w:rsidP="00212E70">
      <w:pPr>
        <w:pStyle w:val="affffffb"/>
        <w:numPr>
          <w:ilvl w:val="2"/>
          <w:numId w:val="1"/>
        </w:numPr>
        <w:ind w:left="0" w:firstLineChars="0"/>
        <w:rPr>
          <w:color w:val="auto"/>
        </w:rPr>
      </w:pPr>
      <w:bookmarkStart w:id="58" w:name="OLE_LINK21"/>
      <w:bookmarkStart w:id="59" w:name="OLE_LINK17"/>
      <w:r>
        <w:rPr>
          <w:rFonts w:hint="eastAsia"/>
          <w:color w:val="auto"/>
        </w:rPr>
        <w:t>应每季度对管道、化粪池、卫生洁具、厕屋等设施进行安全检查，重点排查冻胀开裂、保温层脱落等问题。</w:t>
      </w:r>
    </w:p>
    <w:bookmarkEnd w:id="58"/>
    <w:p w14:paraId="1801C56F" w14:textId="425F053E" w:rsidR="007E4606" w:rsidRDefault="00000000" w:rsidP="00212E70">
      <w:pPr>
        <w:pStyle w:val="affffffb"/>
        <w:numPr>
          <w:ilvl w:val="2"/>
          <w:numId w:val="1"/>
        </w:numPr>
        <w:ind w:left="0" w:firstLineChars="0"/>
        <w:rPr>
          <w:color w:val="auto"/>
        </w:rPr>
      </w:pPr>
      <w:r>
        <w:rPr>
          <w:rFonts w:hint="eastAsia"/>
          <w:color w:val="auto"/>
        </w:rPr>
        <w:t>卫生洁具应每半年进行一次性能检查。</w:t>
      </w:r>
    </w:p>
    <w:bookmarkEnd w:id="59"/>
    <w:p w14:paraId="3803F9B1" w14:textId="77777777" w:rsidR="007E4606" w:rsidRDefault="00000000">
      <w:pPr>
        <w:pStyle w:val="2"/>
        <w:tabs>
          <w:tab w:val="clear" w:pos="400"/>
        </w:tabs>
        <w:rPr>
          <w:rFonts w:ascii="Times New Roman" w:hAnsi="Times New Roman"/>
          <w:b w:val="0"/>
          <w:bCs w:val="0"/>
          <w:color w:val="auto"/>
        </w:rPr>
      </w:pPr>
      <w:r>
        <w:rPr>
          <w:rFonts w:ascii="Times New Roman" w:hAnsi="Times New Roman" w:hint="eastAsia"/>
          <w:b w:val="0"/>
          <w:bCs w:val="0"/>
          <w:color w:val="auto"/>
        </w:rPr>
        <w:lastRenderedPageBreak/>
        <w:t>应急处理</w:t>
      </w:r>
      <w:r>
        <w:rPr>
          <w:rFonts w:ascii="Times New Roman" w:hAnsi="Times New Roman"/>
          <w:b w:val="0"/>
          <w:bCs w:val="0"/>
          <w:color w:val="auto"/>
        </w:rPr>
        <w:t>要求</w:t>
      </w:r>
    </w:p>
    <w:p w14:paraId="02570EF6" w14:textId="77777777" w:rsidR="007E4606" w:rsidRDefault="00000000" w:rsidP="00212E70">
      <w:pPr>
        <w:pStyle w:val="affffffb"/>
        <w:numPr>
          <w:ilvl w:val="2"/>
          <w:numId w:val="1"/>
        </w:numPr>
        <w:ind w:left="0" w:firstLineChars="0"/>
        <w:rPr>
          <w:color w:val="auto"/>
        </w:rPr>
      </w:pPr>
      <w:r>
        <w:rPr>
          <w:rFonts w:hint="eastAsia"/>
          <w:color w:val="auto"/>
        </w:rPr>
        <w:t>对发生冻堵破损的厕所，应</w:t>
      </w:r>
      <w:r>
        <w:rPr>
          <w:color w:val="auto"/>
        </w:rPr>
        <w:t>重新挖掘铺设、填充保温材料和维护取暖设备</w:t>
      </w:r>
      <w:r>
        <w:rPr>
          <w:rFonts w:hint="eastAsia"/>
          <w:color w:val="auto"/>
        </w:rPr>
        <w:t>，应对破损部件进行替换</w:t>
      </w:r>
      <w:r>
        <w:rPr>
          <w:color w:val="auto"/>
        </w:rPr>
        <w:t>，以确保冬季正常运行。</w:t>
      </w:r>
    </w:p>
    <w:p w14:paraId="60E59AB4" w14:textId="77777777" w:rsidR="007E4606" w:rsidRDefault="00000000" w:rsidP="00212E70">
      <w:pPr>
        <w:pStyle w:val="affffffb"/>
        <w:numPr>
          <w:ilvl w:val="2"/>
          <w:numId w:val="1"/>
        </w:numPr>
        <w:ind w:left="0" w:firstLineChars="0"/>
        <w:rPr>
          <w:color w:val="auto"/>
        </w:rPr>
      </w:pPr>
      <w:r>
        <w:rPr>
          <w:rFonts w:hint="eastAsia"/>
          <w:color w:val="auto"/>
        </w:rPr>
        <w:t>冬季发生厕所冻堵时，应</w:t>
      </w:r>
      <w:r>
        <w:rPr>
          <w:color w:val="auto"/>
        </w:rPr>
        <w:t>采用临时加热方法解冻室外管线，然后进行管道疏通和覆盖填实保温材料，以应对室外管线冻堵情况</w:t>
      </w:r>
      <w:r>
        <w:rPr>
          <w:rFonts w:hint="eastAsia"/>
          <w:color w:val="auto"/>
        </w:rPr>
        <w:t>。</w:t>
      </w:r>
    </w:p>
    <w:p w14:paraId="2057B70C" w14:textId="77777777" w:rsidR="007E4606" w:rsidRDefault="00000000" w:rsidP="00212E70">
      <w:pPr>
        <w:pStyle w:val="affffffb"/>
        <w:numPr>
          <w:ilvl w:val="2"/>
          <w:numId w:val="1"/>
        </w:numPr>
        <w:ind w:left="0" w:firstLineChars="0"/>
        <w:rPr>
          <w:color w:val="auto"/>
        </w:rPr>
      </w:pPr>
      <w:r>
        <w:rPr>
          <w:color w:val="auto"/>
        </w:rPr>
        <w:t>当室外管线回填土出现明显</w:t>
      </w:r>
      <w:r>
        <w:rPr>
          <w:rFonts w:hint="eastAsia"/>
          <w:color w:val="auto"/>
        </w:rPr>
        <w:t>冻融</w:t>
      </w:r>
      <w:r>
        <w:rPr>
          <w:color w:val="auto"/>
        </w:rPr>
        <w:t>沉降变形或贮（化）粪池长时间液面无明显变化时，应及时检查室外管线及贮（化）粪池是否出现渗漏或断裂破损现象。</w:t>
      </w:r>
      <w:bookmarkStart w:id="60" w:name="_Toc83647587"/>
      <w:bookmarkStart w:id="61" w:name="_Toc83647374"/>
      <w:bookmarkStart w:id="62" w:name="_Toc83647589"/>
      <w:bookmarkStart w:id="63" w:name="_Toc83647372"/>
      <w:bookmarkStart w:id="64" w:name="_Toc83647588"/>
      <w:bookmarkStart w:id="65" w:name="_Toc83647373"/>
      <w:bookmarkEnd w:id="11"/>
      <w:bookmarkEnd w:id="14"/>
      <w:bookmarkEnd w:id="60"/>
      <w:bookmarkEnd w:id="61"/>
      <w:bookmarkEnd w:id="62"/>
      <w:bookmarkEnd w:id="63"/>
      <w:bookmarkEnd w:id="64"/>
      <w:bookmarkEnd w:id="65"/>
    </w:p>
    <w:p w14:paraId="636CD318" w14:textId="14F4E98D" w:rsidR="007E4606" w:rsidRDefault="007E4606" w:rsidP="0045679B">
      <w:pPr>
        <w:pStyle w:val="affffffb"/>
        <w:tabs>
          <w:tab w:val="left" w:pos="400"/>
        </w:tabs>
        <w:ind w:left="567" w:firstLineChars="0" w:firstLine="0"/>
        <w:rPr>
          <w:color w:val="auto"/>
        </w:rPr>
      </w:pPr>
    </w:p>
    <w:sectPr w:rsidR="007E4606">
      <w:footerReference w:type="even" r:id="rId23"/>
      <w:footerReference w:type="default" r:id="rId24"/>
      <w:pgSz w:w="11907" w:h="16839"/>
      <w:pgMar w:top="1418" w:right="1134" w:bottom="1134" w:left="1418" w:header="1418" w:footer="851"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4C1EA" w14:textId="77777777" w:rsidR="00DE4C50" w:rsidRDefault="00DE4C50">
      <w:pPr>
        <w:spacing w:line="240" w:lineRule="auto"/>
      </w:pPr>
      <w:r>
        <w:separator/>
      </w:r>
    </w:p>
  </w:endnote>
  <w:endnote w:type="continuationSeparator" w:id="0">
    <w:p w14:paraId="6006E26C" w14:textId="77777777" w:rsidR="00DE4C50" w:rsidRDefault="00DE4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 Sun">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ngsanaUPC">
    <w:charset w:val="DE"/>
    <w:family w:val="roman"/>
    <w:pitch w:val="variable"/>
    <w:sig w:usb0="81000003" w:usb1="00000000" w:usb2="00000000" w:usb3="00000000" w:csb0="00010001" w:csb1="00000000"/>
  </w:font>
  <w:font w:name="Arial Unicode MS">
    <w:panose1 w:val="020B0604020202020204"/>
    <w:charset w:val="86"/>
    <w:family w:val="auto"/>
    <w:pitch w:val="default"/>
    <w:sig w:usb0="00000000" w:usb1="00000000" w:usb2="0000003F" w:usb3="00000000" w:csb0="603F01FF" w:csb1="FFFF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910C" w14:textId="77777777" w:rsidR="007E4606" w:rsidRDefault="007E4606">
    <w:pPr>
      <w:pStyle w:val="aff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CE691" w14:textId="77777777" w:rsidR="007E4606" w:rsidRDefault="007E4606">
    <w:pPr>
      <w:pStyle w:val="aff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84239" w14:textId="77777777" w:rsidR="007E4606" w:rsidRDefault="007E4606">
    <w:pPr>
      <w:pStyle w:val="aff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5D68B" w14:textId="77777777" w:rsidR="007E4606" w:rsidRDefault="00000000">
    <w:pPr>
      <w:pStyle w:val="afff9"/>
      <w:jc w:val="center"/>
      <w:rPr>
        <w:rStyle w:val="afff3"/>
      </w:rPr>
    </w:pPr>
    <w:r>
      <w:rPr>
        <w:rStyle w:val="afff3"/>
      </w:rPr>
      <w:fldChar w:fldCharType="begin"/>
    </w:r>
    <w:r>
      <w:rPr>
        <w:rStyle w:val="afff3"/>
      </w:rPr>
      <w:instrText xml:space="preserve">PAGE  </w:instrText>
    </w:r>
    <w:r>
      <w:rPr>
        <w:rStyle w:val="afff3"/>
      </w:rPr>
      <w:fldChar w:fldCharType="separate"/>
    </w:r>
    <w:r>
      <w:rPr>
        <w:rStyle w:val="afff3"/>
      </w:rPr>
      <w:t>2</w:t>
    </w:r>
    <w:r>
      <w:rPr>
        <w:rStyle w:val="afff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3331" w14:textId="77777777" w:rsidR="007E4606" w:rsidRDefault="00000000">
    <w:pPr>
      <w:pStyle w:val="afffa"/>
      <w:jc w:val="center"/>
      <w:rPr>
        <w:rStyle w:val="afff3"/>
      </w:rPr>
    </w:pPr>
    <w:r>
      <w:rPr>
        <w:rStyle w:val="afff3"/>
      </w:rPr>
      <w:fldChar w:fldCharType="begin"/>
    </w:r>
    <w:r>
      <w:rPr>
        <w:rStyle w:val="afff3"/>
      </w:rPr>
      <w:instrText xml:space="preserve">PAGE  </w:instrText>
    </w:r>
    <w:r>
      <w:rPr>
        <w:rStyle w:val="afff3"/>
      </w:rPr>
      <w:fldChar w:fldCharType="separate"/>
    </w:r>
    <w:r>
      <w:rPr>
        <w:rStyle w:val="afff3"/>
      </w:rPr>
      <w:t>I</w:t>
    </w:r>
    <w:r>
      <w:rPr>
        <w:rStyle w:val="afff3"/>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E262" w14:textId="77777777" w:rsidR="007E4606" w:rsidRDefault="00000000">
    <w:pPr>
      <w:pStyle w:val="afff9"/>
      <w:jc w:val="center"/>
      <w:rPr>
        <w:rStyle w:val="afff3"/>
      </w:rPr>
    </w:pPr>
    <w:r>
      <w:rPr>
        <w:rStyle w:val="afff3"/>
      </w:rPr>
      <w:fldChar w:fldCharType="begin"/>
    </w:r>
    <w:r>
      <w:rPr>
        <w:rStyle w:val="afff3"/>
      </w:rPr>
      <w:instrText xml:space="preserve">PAGE  </w:instrText>
    </w:r>
    <w:r>
      <w:rPr>
        <w:rStyle w:val="afff3"/>
      </w:rPr>
      <w:fldChar w:fldCharType="separate"/>
    </w:r>
    <w:r>
      <w:rPr>
        <w:rStyle w:val="afff3"/>
      </w:rPr>
      <w:t>4</w:t>
    </w:r>
    <w:r>
      <w:rPr>
        <w:rStyle w:val="afff3"/>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F545" w14:textId="77777777" w:rsidR="007E4606" w:rsidRDefault="00000000">
    <w:pPr>
      <w:pStyle w:val="afffa"/>
      <w:jc w:val="center"/>
      <w:rPr>
        <w:rStyle w:val="afff3"/>
      </w:rPr>
    </w:pPr>
    <w:r>
      <w:rPr>
        <w:rStyle w:val="afff3"/>
      </w:rPr>
      <w:fldChar w:fldCharType="begin"/>
    </w:r>
    <w:r>
      <w:rPr>
        <w:rStyle w:val="afff3"/>
      </w:rPr>
      <w:instrText xml:space="preserve">PAGE  </w:instrText>
    </w:r>
    <w:r>
      <w:rPr>
        <w:rStyle w:val="afff3"/>
      </w:rPr>
      <w:fldChar w:fldCharType="separate"/>
    </w:r>
    <w:r>
      <w:rPr>
        <w:rStyle w:val="afff3"/>
      </w:rPr>
      <w:t>5</w:t>
    </w:r>
    <w:r>
      <w:rPr>
        <w:rStyle w:val="aff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EE6C1" w14:textId="77777777" w:rsidR="00DE4C50" w:rsidRDefault="00DE4C50">
      <w:r>
        <w:separator/>
      </w:r>
    </w:p>
  </w:footnote>
  <w:footnote w:type="continuationSeparator" w:id="0">
    <w:p w14:paraId="69E18A75" w14:textId="77777777" w:rsidR="00DE4C50" w:rsidRDefault="00DE4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2C97" w14:textId="77777777" w:rsidR="007E4606" w:rsidRDefault="00000000">
    <w:pPr>
      <w:pStyle w:val="afffb"/>
      <w:tabs>
        <w:tab w:val="left" w:pos="2585"/>
      </w:tabs>
      <w:ind w:left="480" w:firstLine="480"/>
      <w:rPr>
        <w:rFonts w:ascii="黑体" w:eastAsia="黑体" w:hAnsi="黑体" w:hint="eastAsia"/>
      </w:rPr>
    </w:pPr>
    <w:r>
      <w:rPr>
        <w:rFonts w:ascii="黑体" w:eastAsia="黑体" w:hAnsi="黑体" w:hint="eastAsia"/>
      </w:rPr>
      <w:t xml:space="preserve">NY/T </w:t>
    </w:r>
    <w:proofErr w:type="spellStart"/>
    <w:r>
      <w:rPr>
        <w:rFonts w:ascii="黑体" w:eastAsia="黑体" w:hAnsi="黑体" w:hint="eastAsia"/>
      </w:rPr>
      <w:t>XXXXX</w:t>
    </w:r>
    <w:proofErr w:type="spellEnd"/>
    <w:r>
      <w:rPr>
        <w:rFonts w:ascii="黑体" w:eastAsia="黑体" w:hAnsi="黑体" w:hint="eastAsia"/>
      </w:rPr>
      <w:t>-20</w:t>
    </w:r>
    <w:r>
      <w:rPr>
        <w:rFonts w:ascii="黑体" w:eastAsia="黑体" w:hAnsi="黑体"/>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4911B" w14:textId="77777777" w:rsidR="007E4606" w:rsidRDefault="00000000">
    <w:pPr>
      <w:pStyle w:val="afffb"/>
      <w:tabs>
        <w:tab w:val="left" w:pos="2585"/>
      </w:tabs>
    </w:pPr>
    <w:r>
      <w:rPr>
        <w:rFonts w:hint="eastAsia"/>
      </w:rPr>
      <w:tab/>
    </w:r>
    <w:r>
      <w:rPr>
        <w:rFonts w:hint="eastAsia"/>
      </w:rPr>
      <w:tab/>
    </w:r>
    <w:r>
      <w:rPr>
        <w:rFonts w:hint="eastAsia"/>
      </w:rPr>
      <w:tab/>
      <w:t xml:space="preserve">NY/T </w:t>
    </w:r>
    <w:proofErr w:type="spellStart"/>
    <w:r>
      <w:rPr>
        <w:rFonts w:hint="eastAsia"/>
      </w:rPr>
      <w:t>XXXXX</w:t>
    </w:r>
    <w:proofErr w:type="spellEnd"/>
    <w:r>
      <w:rPr>
        <w:rFonts w:hint="eastAsia"/>
      </w:rPr>
      <w:t>-20</w:t>
    </w:r>
    <w: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8CCC" w14:textId="77777777" w:rsidR="007E4606" w:rsidRDefault="007E4606">
    <w:pPr>
      <w:pStyle w:val="affc"/>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2345" w14:textId="77777777" w:rsidR="007E4606" w:rsidRDefault="00000000">
    <w:pPr>
      <w:pStyle w:val="afffb"/>
      <w:tabs>
        <w:tab w:val="left" w:pos="2585"/>
      </w:tabs>
      <w:rPr>
        <w:rFonts w:ascii="黑体" w:eastAsia="黑体" w:hAnsi="黑体" w:hint="eastAsia"/>
      </w:rPr>
    </w:pPr>
    <w:r>
      <w:rPr>
        <w:rFonts w:hint="eastAsia"/>
      </w:rPr>
      <w:tab/>
    </w:r>
    <w:r>
      <w:rPr>
        <w:rFonts w:hint="eastAsia"/>
      </w:rPr>
      <w:tab/>
    </w:r>
    <w:r>
      <w:rPr>
        <w:rFonts w:hint="eastAsia"/>
      </w:rPr>
      <w:tab/>
    </w:r>
    <w:r>
      <w:rPr>
        <w:rFonts w:ascii="黑体" w:eastAsia="黑体" w:hAnsi="黑体" w:hint="eastAsia"/>
      </w:rPr>
      <w:t>NY/T XXXXX-20</w:t>
    </w:r>
    <w:r>
      <w:rPr>
        <w:rFonts w:ascii="黑体" w:eastAsia="黑体" w:hAnsi="黑体"/>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F9C783C"/>
    <w:multiLevelType w:val="multilevel"/>
    <w:tmpl w:val="0F9C783C"/>
    <w:lvl w:ilvl="0">
      <w:start w:val="1"/>
      <w:numFmt w:val="decimal"/>
      <w:pStyle w:val="a5"/>
      <w:suff w:val="space"/>
      <w:lvlText w:val="%1"/>
      <w:lvlJc w:val="left"/>
      <w:pPr>
        <w:ind w:left="0" w:firstLine="0"/>
      </w:pPr>
    </w:lvl>
    <w:lvl w:ilvl="1">
      <w:numFmt w:val="decimal"/>
      <w:pStyle w:val="a6"/>
      <w:isLgl/>
      <w:lvlText w:val="%1.%2"/>
      <w:lvlJc w:val="left"/>
      <w:pPr>
        <w:ind w:left="600" w:hanging="600"/>
      </w:pPr>
      <w:rPr>
        <w:b/>
      </w:rPr>
    </w:lvl>
    <w:lvl w:ilvl="2">
      <w:start w:val="1"/>
      <w:numFmt w:val="decimal"/>
      <w:pStyle w:val="a7"/>
      <w:isLgl/>
      <w:lvlText w:val="%1.%2.%3"/>
      <w:lvlJc w:val="left"/>
      <w:pPr>
        <w:ind w:left="0" w:firstLine="0"/>
      </w:pPr>
      <w:rPr>
        <w:rFonts w:ascii="Times New Roman" w:hAnsi="Times New Roman" w:cs="Times New Roman"/>
        <w:b/>
        <w:bCs w:val="0"/>
        <w:i w:val="0"/>
        <w:iCs w:val="0"/>
        <w:caps w:val="0"/>
        <w:smallCaps w:val="0"/>
        <w:strike w:val="0"/>
        <w:dstrike w:val="0"/>
        <w:spacing w:val="0"/>
        <w:kern w:val="0"/>
        <w:position w:val="0"/>
        <w:u w:val="none"/>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3" w15:restartNumberingAfterBreak="0">
    <w:nsid w:val="10721F6B"/>
    <w:multiLevelType w:val="multilevel"/>
    <w:tmpl w:val="10721F6B"/>
    <w:lvl w:ilvl="0">
      <w:start w:val="1"/>
      <w:numFmt w:val="decimal"/>
      <w:pStyle w:val="4"/>
      <w:lvlText w:val="%1）"/>
      <w:lvlJc w:val="left"/>
      <w:rPr>
        <w:rFonts w:hint="eastAsia"/>
        <w:b w:val="0"/>
        <w:bCs w:val="0"/>
        <w:i w:val="0"/>
        <w:iCs w:val="0"/>
        <w:caps w:val="0"/>
        <w:smallCaps w:val="0"/>
        <w:strike w:val="0"/>
        <w:dstrike w:val="0"/>
        <w:color w:val="000000"/>
        <w:spacing w:val="0"/>
        <w:position w:val="0"/>
        <w:u w:val="none"/>
        <w14:shadow w14:blurRad="0" w14:dist="0" w14:dir="0" w14:sx="0" w14:sy="0" w14:kx="0" w14:ky="0" w14:algn="none">
          <w14:srgbClr w14:val="000000"/>
        </w14:shadow>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4" w15:restartNumberingAfterBreak="0">
    <w:nsid w:val="1447191B"/>
    <w:multiLevelType w:val="multilevel"/>
    <w:tmpl w:val="1447191B"/>
    <w:lvl w:ilvl="0">
      <w:start w:val="1"/>
      <w:numFmt w:val="decimal"/>
      <w:lvlText w:val="%1)"/>
      <w:lvlJc w:val="left"/>
      <w:pPr>
        <w:ind w:left="860" w:hanging="440"/>
      </w:pPr>
      <w:rPr>
        <w:rFonts w:hint="eastAsia"/>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5" w15:restartNumberingAfterBreak="0">
    <w:nsid w:val="2FD66210"/>
    <w:multiLevelType w:val="multilevel"/>
    <w:tmpl w:val="2FD6621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32331688"/>
    <w:multiLevelType w:val="multilevel"/>
    <w:tmpl w:val="32331688"/>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386C3639"/>
    <w:multiLevelType w:val="multilevel"/>
    <w:tmpl w:val="386C3639"/>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3F46214C"/>
    <w:multiLevelType w:val="multilevel"/>
    <w:tmpl w:val="3F46214C"/>
    <w:lvl w:ilvl="0">
      <w:start w:val="1"/>
      <w:numFmt w:val="decimal"/>
      <w:pStyle w:val="1"/>
      <w:lvlText w:val="%1"/>
      <w:lvlJc w:val="left"/>
      <w:pPr>
        <w:tabs>
          <w:tab w:val="left" w:pos="400"/>
        </w:tabs>
        <w:ind w:left="0" w:firstLine="0"/>
      </w:pPr>
      <w:rPr>
        <w:rFonts w:ascii="Times New Roman" w:hAnsi="Times New Roman" w:cs="Times New Roman" w:hint="eastAsia"/>
        <w:b w:val="0"/>
        <w:bCs w:val="0"/>
        <w:i w:val="0"/>
        <w:iCs w:val="0"/>
        <w:caps w:val="0"/>
        <w:smallCaps w:val="0"/>
        <w:strike w:val="0"/>
        <w:dstrike w:val="0"/>
        <w:color w:val="000000"/>
        <w:spacing w:val="0"/>
        <w:position w:val="0"/>
        <w:u w:val="none"/>
      </w:rPr>
    </w:lvl>
    <w:lvl w:ilvl="1">
      <w:start w:val="1"/>
      <w:numFmt w:val="decimal"/>
      <w:pStyle w:val="2"/>
      <w:lvlText w:val="%1.%2"/>
      <w:lvlJc w:val="left"/>
      <w:pPr>
        <w:ind w:left="0" w:firstLine="0"/>
      </w:pPr>
      <w:rPr>
        <w:rFonts w:ascii="Times New Roman" w:hAnsi="Times New Roman" w:cs="Times New Roman" w:hint="eastAsia"/>
        <w:b w:val="0"/>
        <w:bCs w:val="0"/>
        <w:i w:val="0"/>
        <w:iCs w:val="0"/>
        <w:caps w:val="0"/>
        <w:smallCaps w:val="0"/>
        <w:strike w:val="0"/>
        <w:dstrike w:val="0"/>
        <w:color w:val="000000"/>
        <w:spacing w:val="0"/>
        <w:position w:val="0"/>
        <w:sz w:val="21"/>
        <w:szCs w:val="21"/>
        <w:u w:val="none"/>
      </w:rPr>
    </w:lvl>
    <w:lvl w:ilvl="2">
      <w:start w:val="1"/>
      <w:numFmt w:val="decimal"/>
      <w:lvlText w:val="%1.%2.%3"/>
      <w:lvlJc w:val="left"/>
      <w:pPr>
        <w:ind w:left="709" w:firstLine="0"/>
      </w:pPr>
      <w:rPr>
        <w:rFonts w:ascii="Times New Roman" w:hAnsi="Times New Roman" w:cs="Times New Roman" w:hint="eastAsia"/>
        <w:b w:val="0"/>
        <w:bCs w:val="0"/>
        <w:i w:val="0"/>
        <w:iCs w:val="0"/>
        <w:caps w:val="0"/>
        <w:smallCaps w:val="0"/>
        <w:strike w:val="0"/>
        <w:dstrike w:val="0"/>
        <w:color w:val="000000"/>
        <w:spacing w:val="0"/>
        <w:position w:val="0"/>
        <w:u w:val="none"/>
      </w:rPr>
    </w:lvl>
    <w:lvl w:ilvl="3">
      <w:start w:val="1"/>
      <w:numFmt w:val="decimal"/>
      <w:lvlText w:val="%1.%2.%3.%4"/>
      <w:lvlJc w:val="left"/>
      <w:pPr>
        <w:ind w:left="0" w:firstLine="0"/>
      </w:pPr>
      <w:rPr>
        <w:rFonts w:eastAsia="宋体" w:hint="eastAsia"/>
        <w:sz w:val="21"/>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407E65F9"/>
    <w:multiLevelType w:val="multilevel"/>
    <w:tmpl w:val="407E65F9"/>
    <w:lvl w:ilvl="0">
      <w:start w:val="1"/>
      <w:numFmt w:val="none"/>
      <w:pStyle w:val="a8"/>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46D22D8F"/>
    <w:multiLevelType w:val="multilevel"/>
    <w:tmpl w:val="46D22D8F"/>
    <w:lvl w:ilvl="0">
      <w:start w:val="1"/>
      <w:numFmt w:val="none"/>
      <w:pStyle w:val="a9"/>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96E4D7B"/>
    <w:multiLevelType w:val="multilevel"/>
    <w:tmpl w:val="496E4D7B"/>
    <w:lvl w:ilvl="0">
      <w:start w:val="1"/>
      <w:numFmt w:val="none"/>
      <w:pStyle w:val="a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5603797C"/>
    <w:multiLevelType w:val="multilevel"/>
    <w:tmpl w:val="5603797C"/>
    <w:lvl w:ilvl="0">
      <w:start w:val="1"/>
      <w:numFmt w:val="upperLetter"/>
      <w:pStyle w:val="ac"/>
      <w:suff w:val="space"/>
      <w:lvlText w:val="%1"/>
      <w:lvlJc w:val="left"/>
      <w:pPr>
        <w:ind w:left="425" w:hanging="425"/>
      </w:pPr>
      <w:rPr>
        <w:rFonts w:hint="eastAsia"/>
      </w:rPr>
    </w:lvl>
    <w:lvl w:ilvl="1">
      <w:start w:val="1"/>
      <w:numFmt w:val="decimal"/>
      <w:pStyle w:val="ad"/>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5B324AA0"/>
    <w:multiLevelType w:val="multilevel"/>
    <w:tmpl w:val="5B324AA0"/>
    <w:lvl w:ilvl="0">
      <w:start w:val="1"/>
      <w:numFmt w:val="decimal"/>
      <w:lvlText w:val="%1）"/>
      <w:lvlJc w:val="left"/>
      <w:pPr>
        <w:ind w:left="990" w:hanging="360"/>
      </w:pPr>
      <w:rPr>
        <w:rFonts w:hint="default"/>
      </w:rPr>
    </w:lvl>
    <w:lvl w:ilvl="1">
      <w:start w:val="1"/>
      <w:numFmt w:val="lowerLetter"/>
      <w:lvlText w:val="%2)"/>
      <w:lvlJc w:val="left"/>
      <w:pPr>
        <w:ind w:left="1510" w:hanging="440"/>
      </w:pPr>
    </w:lvl>
    <w:lvl w:ilvl="2">
      <w:start w:val="1"/>
      <w:numFmt w:val="lowerRoman"/>
      <w:lvlText w:val="%3."/>
      <w:lvlJc w:val="right"/>
      <w:pPr>
        <w:ind w:left="1950" w:hanging="440"/>
      </w:pPr>
    </w:lvl>
    <w:lvl w:ilvl="3">
      <w:start w:val="1"/>
      <w:numFmt w:val="decimal"/>
      <w:lvlText w:val="%4."/>
      <w:lvlJc w:val="left"/>
      <w:pPr>
        <w:ind w:left="2390" w:hanging="440"/>
      </w:pPr>
    </w:lvl>
    <w:lvl w:ilvl="4">
      <w:start w:val="1"/>
      <w:numFmt w:val="lowerLetter"/>
      <w:lvlText w:val="%5)"/>
      <w:lvlJc w:val="left"/>
      <w:pPr>
        <w:ind w:left="2830" w:hanging="440"/>
      </w:pPr>
    </w:lvl>
    <w:lvl w:ilvl="5">
      <w:start w:val="1"/>
      <w:numFmt w:val="lowerRoman"/>
      <w:lvlText w:val="%6."/>
      <w:lvlJc w:val="right"/>
      <w:pPr>
        <w:ind w:left="3270" w:hanging="440"/>
      </w:pPr>
    </w:lvl>
    <w:lvl w:ilvl="6">
      <w:start w:val="1"/>
      <w:numFmt w:val="decimal"/>
      <w:lvlText w:val="%7."/>
      <w:lvlJc w:val="left"/>
      <w:pPr>
        <w:ind w:left="3710" w:hanging="440"/>
      </w:pPr>
    </w:lvl>
    <w:lvl w:ilvl="7">
      <w:start w:val="1"/>
      <w:numFmt w:val="lowerLetter"/>
      <w:lvlText w:val="%8)"/>
      <w:lvlJc w:val="left"/>
      <w:pPr>
        <w:ind w:left="4150" w:hanging="440"/>
      </w:pPr>
    </w:lvl>
    <w:lvl w:ilvl="8">
      <w:start w:val="1"/>
      <w:numFmt w:val="lowerRoman"/>
      <w:lvlText w:val="%9."/>
      <w:lvlJc w:val="right"/>
      <w:pPr>
        <w:ind w:left="4590" w:hanging="440"/>
      </w:pPr>
    </w:lvl>
  </w:abstractNum>
  <w:abstractNum w:abstractNumId="15" w15:restartNumberingAfterBreak="0">
    <w:nsid w:val="5FDA71D4"/>
    <w:multiLevelType w:val="multilevel"/>
    <w:tmpl w:val="5FDA71D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646260FA"/>
    <w:multiLevelType w:val="multilevel"/>
    <w:tmpl w:val="646260FA"/>
    <w:lvl w:ilvl="0">
      <w:start w:val="1"/>
      <w:numFmt w:val="decimal"/>
      <w:pStyle w:val="ae"/>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57D3FBC"/>
    <w:multiLevelType w:val="multilevel"/>
    <w:tmpl w:val="657D3FBC"/>
    <w:lvl w:ilvl="0">
      <w:start w:val="1"/>
      <w:numFmt w:val="upperLetter"/>
      <w:pStyle w:val="af"/>
      <w:suff w:val="nothing"/>
      <w:lvlText w:val="附　录　%1"/>
      <w:lvlJc w:val="left"/>
      <w:pPr>
        <w:ind w:left="0" w:firstLine="0"/>
      </w:pPr>
      <w:rPr>
        <w:rFonts w:ascii="黑体" w:eastAsia="黑体" w:hAnsi="Times New Roman" w:hint="eastAsia"/>
        <w:b w:val="0"/>
        <w:i w:val="0"/>
        <w:sz w:val="21"/>
        <w:lang w:val="en-US"/>
      </w:rPr>
    </w:lvl>
    <w:lvl w:ilvl="1">
      <w:start w:val="1"/>
      <w:numFmt w:val="decimal"/>
      <w:pStyle w:val="af0"/>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1"/>
      <w:suff w:val="nothing"/>
      <w:lvlText w:val="%1.%2.%3　"/>
      <w:lvlJc w:val="left"/>
      <w:pPr>
        <w:ind w:left="426" w:firstLine="0"/>
      </w:pPr>
      <w:rPr>
        <w:rFonts w:ascii="黑体" w:eastAsia="黑体" w:hAnsi="Times New Roman" w:hint="eastAsia"/>
        <w:b w:val="0"/>
        <w:i w:val="0"/>
        <w:sz w:val="21"/>
      </w:rPr>
    </w:lvl>
    <w:lvl w:ilvl="3">
      <w:start w:val="1"/>
      <w:numFmt w:val="decimal"/>
      <w:pStyle w:val="af2"/>
      <w:suff w:val="nothing"/>
      <w:lvlText w:val="%1.%2.%3.%4　"/>
      <w:lvlJc w:val="left"/>
      <w:pPr>
        <w:ind w:left="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CEA2025"/>
    <w:multiLevelType w:val="multilevel"/>
    <w:tmpl w:val="6CEA2025"/>
    <w:lvl w:ilvl="0">
      <w:start w:val="1"/>
      <w:numFmt w:val="none"/>
      <w:pStyle w:val="af6"/>
      <w:suff w:val="nothing"/>
      <w:lvlText w:val="%1"/>
      <w:lvlJc w:val="left"/>
      <w:pPr>
        <w:ind w:left="0" w:firstLine="0"/>
      </w:pPr>
      <w:rPr>
        <w:rFonts w:ascii="Times New Roman" w:hAnsi="Times New Roman" w:hint="default"/>
        <w:b/>
        <w:i w:val="0"/>
        <w:sz w:val="21"/>
      </w:rPr>
    </w:lvl>
    <w:lvl w:ilvl="1">
      <w:start w:val="1"/>
      <w:numFmt w:val="decimal"/>
      <w:pStyle w:val="af7"/>
      <w:suff w:val="nothing"/>
      <w:lvlText w:val="%1%2　"/>
      <w:lvlJc w:val="left"/>
      <w:pPr>
        <w:ind w:left="0" w:firstLine="0"/>
      </w:pPr>
      <w:rPr>
        <w:rFonts w:ascii="黑体" w:eastAsia="黑体" w:hAnsi="Times New Roman" w:hint="eastAsia"/>
        <w:b w:val="0"/>
        <w:i w:val="0"/>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6DBF04F4"/>
    <w:multiLevelType w:val="multilevel"/>
    <w:tmpl w:val="6DBF04F4"/>
    <w:lvl w:ilvl="0">
      <w:start w:val="1"/>
      <w:numFmt w:val="none"/>
      <w:pStyle w:val="afd"/>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76933334"/>
    <w:multiLevelType w:val="multilevel"/>
    <w:tmpl w:val="76933334"/>
    <w:lvl w:ilvl="0">
      <w:start w:val="1"/>
      <w:numFmt w:val="none"/>
      <w:pStyle w:val="afe"/>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02581693">
    <w:abstractNumId w:val="8"/>
  </w:num>
  <w:num w:numId="2" w16cid:durableId="1487088564">
    <w:abstractNumId w:val="3"/>
  </w:num>
  <w:num w:numId="3" w16cid:durableId="913977016">
    <w:abstractNumId w:val="18"/>
  </w:num>
  <w:num w:numId="4" w16cid:durableId="1360738420">
    <w:abstractNumId w:val="0"/>
  </w:num>
  <w:num w:numId="5" w16cid:durableId="1601331221">
    <w:abstractNumId w:val="17"/>
  </w:num>
  <w:num w:numId="6" w16cid:durableId="77531692">
    <w:abstractNumId w:val="20"/>
  </w:num>
  <w:num w:numId="7" w16cid:durableId="2047218590">
    <w:abstractNumId w:val="9"/>
  </w:num>
  <w:num w:numId="8" w16cid:durableId="29458123">
    <w:abstractNumId w:val="1"/>
  </w:num>
  <w:num w:numId="9" w16cid:durableId="590547679">
    <w:abstractNumId w:val="16"/>
  </w:num>
  <w:num w:numId="10" w16cid:durableId="559941659">
    <w:abstractNumId w:val="12"/>
  </w:num>
  <w:num w:numId="11" w16cid:durableId="742030038">
    <w:abstractNumId w:val="19"/>
  </w:num>
  <w:num w:numId="12" w16cid:durableId="1957785791">
    <w:abstractNumId w:val="11"/>
  </w:num>
  <w:num w:numId="13" w16cid:durableId="1038579109">
    <w:abstractNumId w:val="10"/>
  </w:num>
  <w:num w:numId="14" w16cid:durableId="1082794997">
    <w:abstractNumId w:val="2"/>
  </w:num>
  <w:num w:numId="15" w16cid:durableId="603152285">
    <w:abstractNumId w:val="13"/>
  </w:num>
  <w:num w:numId="16" w16cid:durableId="579288336">
    <w:abstractNumId w:val="14"/>
  </w:num>
  <w:num w:numId="17" w16cid:durableId="1484855610">
    <w:abstractNumId w:val="15"/>
  </w:num>
  <w:num w:numId="18" w16cid:durableId="426120604">
    <w:abstractNumId w:val="7"/>
  </w:num>
  <w:num w:numId="19" w16cid:durableId="60639506">
    <w:abstractNumId w:val="6"/>
  </w:num>
  <w:num w:numId="20" w16cid:durableId="1698846701">
    <w:abstractNumId w:val="4"/>
  </w:num>
  <w:num w:numId="21" w16cid:durableId="1456212789">
    <w:abstractNumId w:val="5"/>
  </w:num>
  <w:num w:numId="22" w16cid:durableId="1862084395">
    <w:abstractNumId w:val="8"/>
    <w:lvlOverride w:ilvl="0">
      <w:startOverride w:val="6"/>
    </w:lvlOverride>
    <w:lvlOverride w:ilvl="1">
      <w:startOverride w:val="3"/>
    </w:lvlOverride>
    <w:lvlOverride w:ilvl="2">
      <w:startOverride w:val="2"/>
    </w:lvlOverride>
    <w:lvlOverride w:ilvl="3">
      <w:startOverride w:val="4"/>
    </w:lvlOverride>
  </w:num>
  <w:num w:numId="23" w16cid:durableId="1346207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93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bordersDoNotSurroundHeader/>
  <w:bordersDoNotSurroundFooter/>
  <w:proofState w:spelling="clean" w:grammar="clean"/>
  <w:trackRevisions/>
  <w:defaultTabStop w:val="210"/>
  <w:evenAndOddHeaders/>
  <w:drawingGridHorizontalSpacing w:val="105"/>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wM2M0YTEyMWNkODhlODVmNGRhNDg3YjM2NWI0MjIifQ=="/>
  </w:docVars>
  <w:rsids>
    <w:rsidRoot w:val="006E14A7"/>
    <w:rsid w:val="000022CA"/>
    <w:rsid w:val="00007D55"/>
    <w:rsid w:val="000101C3"/>
    <w:rsid w:val="00010C8B"/>
    <w:rsid w:val="00012F36"/>
    <w:rsid w:val="000154BF"/>
    <w:rsid w:val="00016951"/>
    <w:rsid w:val="00017C62"/>
    <w:rsid w:val="00020054"/>
    <w:rsid w:val="00023469"/>
    <w:rsid w:val="0002419F"/>
    <w:rsid w:val="00025147"/>
    <w:rsid w:val="00025199"/>
    <w:rsid w:val="00025D4C"/>
    <w:rsid w:val="00027BAE"/>
    <w:rsid w:val="00027D96"/>
    <w:rsid w:val="000307F7"/>
    <w:rsid w:val="00031142"/>
    <w:rsid w:val="00032711"/>
    <w:rsid w:val="00033D6C"/>
    <w:rsid w:val="000374FA"/>
    <w:rsid w:val="00037F44"/>
    <w:rsid w:val="0004155F"/>
    <w:rsid w:val="0004420F"/>
    <w:rsid w:val="0004626C"/>
    <w:rsid w:val="00046795"/>
    <w:rsid w:val="00051365"/>
    <w:rsid w:val="000565AA"/>
    <w:rsid w:val="0005660F"/>
    <w:rsid w:val="00056B56"/>
    <w:rsid w:val="000604F1"/>
    <w:rsid w:val="0006060E"/>
    <w:rsid w:val="000628EF"/>
    <w:rsid w:val="00062C06"/>
    <w:rsid w:val="000669EB"/>
    <w:rsid w:val="0007226D"/>
    <w:rsid w:val="00074EEC"/>
    <w:rsid w:val="00075C9A"/>
    <w:rsid w:val="00076701"/>
    <w:rsid w:val="00076A52"/>
    <w:rsid w:val="00076D4C"/>
    <w:rsid w:val="00080D47"/>
    <w:rsid w:val="00081403"/>
    <w:rsid w:val="00083AAF"/>
    <w:rsid w:val="00086B5E"/>
    <w:rsid w:val="00090C21"/>
    <w:rsid w:val="00090D79"/>
    <w:rsid w:val="00090E58"/>
    <w:rsid w:val="00090F21"/>
    <w:rsid w:val="00094C84"/>
    <w:rsid w:val="000B0D95"/>
    <w:rsid w:val="000B7218"/>
    <w:rsid w:val="000B7CB4"/>
    <w:rsid w:val="000C2EF8"/>
    <w:rsid w:val="000C3B04"/>
    <w:rsid w:val="000C465A"/>
    <w:rsid w:val="000C4D16"/>
    <w:rsid w:val="000D216D"/>
    <w:rsid w:val="000E0A45"/>
    <w:rsid w:val="000E194E"/>
    <w:rsid w:val="000E290A"/>
    <w:rsid w:val="000E332F"/>
    <w:rsid w:val="000E411D"/>
    <w:rsid w:val="000E47A4"/>
    <w:rsid w:val="000F3EFB"/>
    <w:rsid w:val="000F4326"/>
    <w:rsid w:val="000F5A9C"/>
    <w:rsid w:val="000F7B3B"/>
    <w:rsid w:val="0010420F"/>
    <w:rsid w:val="00104551"/>
    <w:rsid w:val="00105893"/>
    <w:rsid w:val="0011198A"/>
    <w:rsid w:val="0011300F"/>
    <w:rsid w:val="00113CF3"/>
    <w:rsid w:val="0011417A"/>
    <w:rsid w:val="0012039B"/>
    <w:rsid w:val="00121BA1"/>
    <w:rsid w:val="00121E60"/>
    <w:rsid w:val="00123091"/>
    <w:rsid w:val="00123A65"/>
    <w:rsid w:val="0012447E"/>
    <w:rsid w:val="00124B2D"/>
    <w:rsid w:val="00130E2C"/>
    <w:rsid w:val="00131405"/>
    <w:rsid w:val="00131A3C"/>
    <w:rsid w:val="00134208"/>
    <w:rsid w:val="00135F16"/>
    <w:rsid w:val="001369F4"/>
    <w:rsid w:val="00142ED2"/>
    <w:rsid w:val="0014589B"/>
    <w:rsid w:val="0014614D"/>
    <w:rsid w:val="00147A2C"/>
    <w:rsid w:val="0015260F"/>
    <w:rsid w:val="0015288E"/>
    <w:rsid w:val="00153669"/>
    <w:rsid w:val="0015735D"/>
    <w:rsid w:val="001600A3"/>
    <w:rsid w:val="00161A70"/>
    <w:rsid w:val="001627FF"/>
    <w:rsid w:val="00163EB6"/>
    <w:rsid w:val="0016410E"/>
    <w:rsid w:val="0017551E"/>
    <w:rsid w:val="001806A8"/>
    <w:rsid w:val="00183831"/>
    <w:rsid w:val="00183C95"/>
    <w:rsid w:val="001850CE"/>
    <w:rsid w:val="00187772"/>
    <w:rsid w:val="00187C05"/>
    <w:rsid w:val="001928EF"/>
    <w:rsid w:val="001937B4"/>
    <w:rsid w:val="00194E44"/>
    <w:rsid w:val="00195DA0"/>
    <w:rsid w:val="0019692C"/>
    <w:rsid w:val="00197710"/>
    <w:rsid w:val="001A191C"/>
    <w:rsid w:val="001A2004"/>
    <w:rsid w:val="001A2A05"/>
    <w:rsid w:val="001A6337"/>
    <w:rsid w:val="001A7201"/>
    <w:rsid w:val="001B1808"/>
    <w:rsid w:val="001B4084"/>
    <w:rsid w:val="001B7546"/>
    <w:rsid w:val="001B791C"/>
    <w:rsid w:val="001C2715"/>
    <w:rsid w:val="001C29A0"/>
    <w:rsid w:val="001C3777"/>
    <w:rsid w:val="001C4A2E"/>
    <w:rsid w:val="001D371B"/>
    <w:rsid w:val="001D5B5F"/>
    <w:rsid w:val="001D6AD0"/>
    <w:rsid w:val="001D7434"/>
    <w:rsid w:val="001E0365"/>
    <w:rsid w:val="001E23A2"/>
    <w:rsid w:val="001E2819"/>
    <w:rsid w:val="001E2D6F"/>
    <w:rsid w:val="001E3A02"/>
    <w:rsid w:val="001E4ADC"/>
    <w:rsid w:val="001E6712"/>
    <w:rsid w:val="001E6BF9"/>
    <w:rsid w:val="001F1002"/>
    <w:rsid w:val="001F1D6B"/>
    <w:rsid w:val="001F22A6"/>
    <w:rsid w:val="001F2A31"/>
    <w:rsid w:val="001F4D6E"/>
    <w:rsid w:val="001F61A0"/>
    <w:rsid w:val="002022DE"/>
    <w:rsid w:val="00202A1D"/>
    <w:rsid w:val="00205469"/>
    <w:rsid w:val="00206D84"/>
    <w:rsid w:val="00210BE0"/>
    <w:rsid w:val="00212791"/>
    <w:rsid w:val="00212E70"/>
    <w:rsid w:val="00213587"/>
    <w:rsid w:val="00213BC8"/>
    <w:rsid w:val="00213DC8"/>
    <w:rsid w:val="002155D7"/>
    <w:rsid w:val="00217C23"/>
    <w:rsid w:val="00220995"/>
    <w:rsid w:val="002273FE"/>
    <w:rsid w:val="002328C7"/>
    <w:rsid w:val="00236CC5"/>
    <w:rsid w:val="002414CE"/>
    <w:rsid w:val="00243F4E"/>
    <w:rsid w:val="00244434"/>
    <w:rsid w:val="002513AC"/>
    <w:rsid w:val="00252428"/>
    <w:rsid w:val="0025415D"/>
    <w:rsid w:val="00254531"/>
    <w:rsid w:val="002551D4"/>
    <w:rsid w:val="0025595E"/>
    <w:rsid w:val="002611D7"/>
    <w:rsid w:val="00264F09"/>
    <w:rsid w:val="002654D1"/>
    <w:rsid w:val="00265DA1"/>
    <w:rsid w:val="002669A6"/>
    <w:rsid w:val="00270657"/>
    <w:rsid w:val="00271877"/>
    <w:rsid w:val="00275ECB"/>
    <w:rsid w:val="00275EF7"/>
    <w:rsid w:val="00280ACE"/>
    <w:rsid w:val="00285140"/>
    <w:rsid w:val="002859FA"/>
    <w:rsid w:val="00285BCC"/>
    <w:rsid w:val="002870F0"/>
    <w:rsid w:val="002878AF"/>
    <w:rsid w:val="00290555"/>
    <w:rsid w:val="0029125B"/>
    <w:rsid w:val="002936AC"/>
    <w:rsid w:val="00293F05"/>
    <w:rsid w:val="00294475"/>
    <w:rsid w:val="00295253"/>
    <w:rsid w:val="00297612"/>
    <w:rsid w:val="002A2AF3"/>
    <w:rsid w:val="002A4891"/>
    <w:rsid w:val="002A7774"/>
    <w:rsid w:val="002B0451"/>
    <w:rsid w:val="002B0C0F"/>
    <w:rsid w:val="002B373A"/>
    <w:rsid w:val="002B40A5"/>
    <w:rsid w:val="002B4432"/>
    <w:rsid w:val="002B66BD"/>
    <w:rsid w:val="002B7DEC"/>
    <w:rsid w:val="002C0CDB"/>
    <w:rsid w:val="002C3A22"/>
    <w:rsid w:val="002C48A6"/>
    <w:rsid w:val="002C508D"/>
    <w:rsid w:val="002C7658"/>
    <w:rsid w:val="002D18F1"/>
    <w:rsid w:val="002D4661"/>
    <w:rsid w:val="002E779F"/>
    <w:rsid w:val="002E7FA1"/>
    <w:rsid w:val="002F0EC1"/>
    <w:rsid w:val="002F23AD"/>
    <w:rsid w:val="002F7216"/>
    <w:rsid w:val="00302D58"/>
    <w:rsid w:val="00305CAB"/>
    <w:rsid w:val="0031329F"/>
    <w:rsid w:val="00316BF5"/>
    <w:rsid w:val="0032024E"/>
    <w:rsid w:val="003203BB"/>
    <w:rsid w:val="0032387B"/>
    <w:rsid w:val="00325250"/>
    <w:rsid w:val="00331472"/>
    <w:rsid w:val="0033184C"/>
    <w:rsid w:val="00331ACF"/>
    <w:rsid w:val="00343E60"/>
    <w:rsid w:val="00347C66"/>
    <w:rsid w:val="00347C99"/>
    <w:rsid w:val="00351AD5"/>
    <w:rsid w:val="00351D37"/>
    <w:rsid w:val="00356240"/>
    <w:rsid w:val="003568D4"/>
    <w:rsid w:val="00362E39"/>
    <w:rsid w:val="00363B7A"/>
    <w:rsid w:val="003646C9"/>
    <w:rsid w:val="00365BAB"/>
    <w:rsid w:val="003702E0"/>
    <w:rsid w:val="0037345C"/>
    <w:rsid w:val="003763D8"/>
    <w:rsid w:val="00381F29"/>
    <w:rsid w:val="00384210"/>
    <w:rsid w:val="003852D5"/>
    <w:rsid w:val="00385858"/>
    <w:rsid w:val="00387F78"/>
    <w:rsid w:val="00390BAD"/>
    <w:rsid w:val="00392398"/>
    <w:rsid w:val="003934AF"/>
    <w:rsid w:val="00394507"/>
    <w:rsid w:val="0039487D"/>
    <w:rsid w:val="00394EA7"/>
    <w:rsid w:val="003965A9"/>
    <w:rsid w:val="003A0DBF"/>
    <w:rsid w:val="003A1812"/>
    <w:rsid w:val="003A1AA4"/>
    <w:rsid w:val="003B03E3"/>
    <w:rsid w:val="003B0ACA"/>
    <w:rsid w:val="003B0B39"/>
    <w:rsid w:val="003B1B4F"/>
    <w:rsid w:val="003B3DD9"/>
    <w:rsid w:val="003B617B"/>
    <w:rsid w:val="003C13EE"/>
    <w:rsid w:val="003C16B4"/>
    <w:rsid w:val="003C1CAA"/>
    <w:rsid w:val="003C362B"/>
    <w:rsid w:val="003C3949"/>
    <w:rsid w:val="003C7D37"/>
    <w:rsid w:val="003C7E6C"/>
    <w:rsid w:val="003D009A"/>
    <w:rsid w:val="003D0EEF"/>
    <w:rsid w:val="003D1244"/>
    <w:rsid w:val="003D29D5"/>
    <w:rsid w:val="003D3D13"/>
    <w:rsid w:val="003D422B"/>
    <w:rsid w:val="003D6AAD"/>
    <w:rsid w:val="003E5388"/>
    <w:rsid w:val="003E55B5"/>
    <w:rsid w:val="003E781F"/>
    <w:rsid w:val="003F3506"/>
    <w:rsid w:val="003F4E37"/>
    <w:rsid w:val="003F54D9"/>
    <w:rsid w:val="003F5997"/>
    <w:rsid w:val="003F6000"/>
    <w:rsid w:val="003F6DA1"/>
    <w:rsid w:val="0040193D"/>
    <w:rsid w:val="00402B14"/>
    <w:rsid w:val="00402B37"/>
    <w:rsid w:val="00406C07"/>
    <w:rsid w:val="00411A6A"/>
    <w:rsid w:val="00411F41"/>
    <w:rsid w:val="00413885"/>
    <w:rsid w:val="0041547A"/>
    <w:rsid w:val="00415F4B"/>
    <w:rsid w:val="004167D0"/>
    <w:rsid w:val="00423358"/>
    <w:rsid w:val="0042621F"/>
    <w:rsid w:val="00426485"/>
    <w:rsid w:val="00427CC2"/>
    <w:rsid w:val="00431BA9"/>
    <w:rsid w:val="00431FEA"/>
    <w:rsid w:val="004326B9"/>
    <w:rsid w:val="004327CE"/>
    <w:rsid w:val="00432968"/>
    <w:rsid w:val="004345B3"/>
    <w:rsid w:val="0043668E"/>
    <w:rsid w:val="00436A88"/>
    <w:rsid w:val="00436BE4"/>
    <w:rsid w:val="0044075D"/>
    <w:rsid w:val="00441319"/>
    <w:rsid w:val="00441F6A"/>
    <w:rsid w:val="0044648E"/>
    <w:rsid w:val="00447C1D"/>
    <w:rsid w:val="00447F04"/>
    <w:rsid w:val="0045221E"/>
    <w:rsid w:val="004559F5"/>
    <w:rsid w:val="004561BB"/>
    <w:rsid w:val="0045679B"/>
    <w:rsid w:val="0045692A"/>
    <w:rsid w:val="004574F9"/>
    <w:rsid w:val="0046045F"/>
    <w:rsid w:val="00461840"/>
    <w:rsid w:val="00461FC3"/>
    <w:rsid w:val="00462252"/>
    <w:rsid w:val="0046255C"/>
    <w:rsid w:val="00462633"/>
    <w:rsid w:val="00462768"/>
    <w:rsid w:val="00467AF0"/>
    <w:rsid w:val="00471319"/>
    <w:rsid w:val="00471D96"/>
    <w:rsid w:val="00473302"/>
    <w:rsid w:val="00474045"/>
    <w:rsid w:val="00474340"/>
    <w:rsid w:val="00480642"/>
    <w:rsid w:val="00483332"/>
    <w:rsid w:val="00486C38"/>
    <w:rsid w:val="00487390"/>
    <w:rsid w:val="004927CE"/>
    <w:rsid w:val="004A3EAA"/>
    <w:rsid w:val="004A4EB1"/>
    <w:rsid w:val="004A66DC"/>
    <w:rsid w:val="004B3A73"/>
    <w:rsid w:val="004B54EB"/>
    <w:rsid w:val="004C2D30"/>
    <w:rsid w:val="004C30C9"/>
    <w:rsid w:val="004C3E13"/>
    <w:rsid w:val="004C5537"/>
    <w:rsid w:val="004C59FA"/>
    <w:rsid w:val="004C6087"/>
    <w:rsid w:val="004D2AF0"/>
    <w:rsid w:val="004D2F9F"/>
    <w:rsid w:val="004D30D1"/>
    <w:rsid w:val="004F11CB"/>
    <w:rsid w:val="004F3094"/>
    <w:rsid w:val="004F35D8"/>
    <w:rsid w:val="004F7353"/>
    <w:rsid w:val="004F770F"/>
    <w:rsid w:val="0050226F"/>
    <w:rsid w:val="0051089E"/>
    <w:rsid w:val="00511A17"/>
    <w:rsid w:val="005155BA"/>
    <w:rsid w:val="005207BD"/>
    <w:rsid w:val="00523700"/>
    <w:rsid w:val="0052419A"/>
    <w:rsid w:val="00524615"/>
    <w:rsid w:val="005257AD"/>
    <w:rsid w:val="00530E3C"/>
    <w:rsid w:val="0053468D"/>
    <w:rsid w:val="00542086"/>
    <w:rsid w:val="00543213"/>
    <w:rsid w:val="005432C3"/>
    <w:rsid w:val="00545617"/>
    <w:rsid w:val="00547EFE"/>
    <w:rsid w:val="00551B62"/>
    <w:rsid w:val="0055339A"/>
    <w:rsid w:val="00553F9B"/>
    <w:rsid w:val="00557DB0"/>
    <w:rsid w:val="00557F1A"/>
    <w:rsid w:val="00560A76"/>
    <w:rsid w:val="00560B3C"/>
    <w:rsid w:val="00560C50"/>
    <w:rsid w:val="005614B3"/>
    <w:rsid w:val="00561F78"/>
    <w:rsid w:val="0056223B"/>
    <w:rsid w:val="005629C0"/>
    <w:rsid w:val="00562B8B"/>
    <w:rsid w:val="005633BA"/>
    <w:rsid w:val="005644C0"/>
    <w:rsid w:val="00565DC9"/>
    <w:rsid w:val="005675D3"/>
    <w:rsid w:val="0058038B"/>
    <w:rsid w:val="00580D46"/>
    <w:rsid w:val="00582B3C"/>
    <w:rsid w:val="0058363B"/>
    <w:rsid w:val="00585BE1"/>
    <w:rsid w:val="00586099"/>
    <w:rsid w:val="00590C7D"/>
    <w:rsid w:val="0059227D"/>
    <w:rsid w:val="0059357F"/>
    <w:rsid w:val="00596B05"/>
    <w:rsid w:val="00597BE7"/>
    <w:rsid w:val="005A079D"/>
    <w:rsid w:val="005A1C77"/>
    <w:rsid w:val="005A2685"/>
    <w:rsid w:val="005A5EB3"/>
    <w:rsid w:val="005A6103"/>
    <w:rsid w:val="005A636E"/>
    <w:rsid w:val="005B0A0D"/>
    <w:rsid w:val="005B2381"/>
    <w:rsid w:val="005B2979"/>
    <w:rsid w:val="005B5F6E"/>
    <w:rsid w:val="005B7831"/>
    <w:rsid w:val="005C03A3"/>
    <w:rsid w:val="005C0C52"/>
    <w:rsid w:val="005C121E"/>
    <w:rsid w:val="005C1DE1"/>
    <w:rsid w:val="005C3B05"/>
    <w:rsid w:val="005C62FB"/>
    <w:rsid w:val="005C7EC8"/>
    <w:rsid w:val="005D0B5D"/>
    <w:rsid w:val="005D0D88"/>
    <w:rsid w:val="005D23AA"/>
    <w:rsid w:val="005D24AE"/>
    <w:rsid w:val="005D32D7"/>
    <w:rsid w:val="005D35B6"/>
    <w:rsid w:val="005E26CD"/>
    <w:rsid w:val="005E44DA"/>
    <w:rsid w:val="005E4C1A"/>
    <w:rsid w:val="005E5C77"/>
    <w:rsid w:val="005E7138"/>
    <w:rsid w:val="005E74FB"/>
    <w:rsid w:val="005F0981"/>
    <w:rsid w:val="005F625A"/>
    <w:rsid w:val="006005DD"/>
    <w:rsid w:val="00602A47"/>
    <w:rsid w:val="00607823"/>
    <w:rsid w:val="00610BD2"/>
    <w:rsid w:val="00611AC4"/>
    <w:rsid w:val="00612147"/>
    <w:rsid w:val="00612DEF"/>
    <w:rsid w:val="0061651D"/>
    <w:rsid w:val="00617B72"/>
    <w:rsid w:val="006246F3"/>
    <w:rsid w:val="00624B4D"/>
    <w:rsid w:val="00625A48"/>
    <w:rsid w:val="00630512"/>
    <w:rsid w:val="00632936"/>
    <w:rsid w:val="00633662"/>
    <w:rsid w:val="006345F2"/>
    <w:rsid w:val="006348DE"/>
    <w:rsid w:val="006409E6"/>
    <w:rsid w:val="00642257"/>
    <w:rsid w:val="006431B7"/>
    <w:rsid w:val="00645378"/>
    <w:rsid w:val="00645679"/>
    <w:rsid w:val="00645A45"/>
    <w:rsid w:val="00647235"/>
    <w:rsid w:val="00652CD6"/>
    <w:rsid w:val="00654FFE"/>
    <w:rsid w:val="006554AB"/>
    <w:rsid w:val="00661536"/>
    <w:rsid w:val="00661719"/>
    <w:rsid w:val="00661BB0"/>
    <w:rsid w:val="00662D4E"/>
    <w:rsid w:val="006631EC"/>
    <w:rsid w:val="00665798"/>
    <w:rsid w:val="006657CB"/>
    <w:rsid w:val="00666EB2"/>
    <w:rsid w:val="00672EC6"/>
    <w:rsid w:val="006814D8"/>
    <w:rsid w:val="00682259"/>
    <w:rsid w:val="006839E4"/>
    <w:rsid w:val="00686EFC"/>
    <w:rsid w:val="00690D50"/>
    <w:rsid w:val="00692F59"/>
    <w:rsid w:val="006933A1"/>
    <w:rsid w:val="00695281"/>
    <w:rsid w:val="006958AE"/>
    <w:rsid w:val="006968B2"/>
    <w:rsid w:val="00696DEB"/>
    <w:rsid w:val="006A2243"/>
    <w:rsid w:val="006A2B39"/>
    <w:rsid w:val="006A2D0C"/>
    <w:rsid w:val="006A3054"/>
    <w:rsid w:val="006A5DAF"/>
    <w:rsid w:val="006A62E6"/>
    <w:rsid w:val="006A7E9F"/>
    <w:rsid w:val="006B1877"/>
    <w:rsid w:val="006B37EF"/>
    <w:rsid w:val="006B3A8C"/>
    <w:rsid w:val="006B4B88"/>
    <w:rsid w:val="006B4DFA"/>
    <w:rsid w:val="006B6447"/>
    <w:rsid w:val="006B7DD7"/>
    <w:rsid w:val="006C0F0B"/>
    <w:rsid w:val="006C19D7"/>
    <w:rsid w:val="006C4665"/>
    <w:rsid w:val="006C6E81"/>
    <w:rsid w:val="006C70E9"/>
    <w:rsid w:val="006C75D7"/>
    <w:rsid w:val="006C7CD1"/>
    <w:rsid w:val="006D0895"/>
    <w:rsid w:val="006D42D1"/>
    <w:rsid w:val="006E14A7"/>
    <w:rsid w:val="006E540F"/>
    <w:rsid w:val="006F17BD"/>
    <w:rsid w:val="006F24D6"/>
    <w:rsid w:val="006F6A06"/>
    <w:rsid w:val="006F7C9B"/>
    <w:rsid w:val="00700619"/>
    <w:rsid w:val="00700C2F"/>
    <w:rsid w:val="0070195F"/>
    <w:rsid w:val="00701E01"/>
    <w:rsid w:val="00706D11"/>
    <w:rsid w:val="00711F78"/>
    <w:rsid w:val="00714B59"/>
    <w:rsid w:val="00723633"/>
    <w:rsid w:val="00723638"/>
    <w:rsid w:val="007241AC"/>
    <w:rsid w:val="00725493"/>
    <w:rsid w:val="00730E43"/>
    <w:rsid w:val="007310DD"/>
    <w:rsid w:val="0073242E"/>
    <w:rsid w:val="00732F63"/>
    <w:rsid w:val="007343E0"/>
    <w:rsid w:val="00737459"/>
    <w:rsid w:val="00747A58"/>
    <w:rsid w:val="007542E2"/>
    <w:rsid w:val="007566CF"/>
    <w:rsid w:val="00760583"/>
    <w:rsid w:val="00760AC1"/>
    <w:rsid w:val="00761459"/>
    <w:rsid w:val="0076264C"/>
    <w:rsid w:val="00766117"/>
    <w:rsid w:val="00770E26"/>
    <w:rsid w:val="007729CF"/>
    <w:rsid w:val="00772D60"/>
    <w:rsid w:val="00774869"/>
    <w:rsid w:val="0077719E"/>
    <w:rsid w:val="00781285"/>
    <w:rsid w:val="00781CD0"/>
    <w:rsid w:val="00781DC4"/>
    <w:rsid w:val="007848E6"/>
    <w:rsid w:val="00786C11"/>
    <w:rsid w:val="0079047A"/>
    <w:rsid w:val="00792813"/>
    <w:rsid w:val="00793F1E"/>
    <w:rsid w:val="0079523B"/>
    <w:rsid w:val="00796124"/>
    <w:rsid w:val="00796AD3"/>
    <w:rsid w:val="007A04FA"/>
    <w:rsid w:val="007A0D68"/>
    <w:rsid w:val="007A296C"/>
    <w:rsid w:val="007A39EA"/>
    <w:rsid w:val="007A4307"/>
    <w:rsid w:val="007A5884"/>
    <w:rsid w:val="007A5F71"/>
    <w:rsid w:val="007A63A4"/>
    <w:rsid w:val="007A700B"/>
    <w:rsid w:val="007A7EC1"/>
    <w:rsid w:val="007B0357"/>
    <w:rsid w:val="007B12B0"/>
    <w:rsid w:val="007B5057"/>
    <w:rsid w:val="007B5A6C"/>
    <w:rsid w:val="007B759A"/>
    <w:rsid w:val="007B7754"/>
    <w:rsid w:val="007C0768"/>
    <w:rsid w:val="007C1541"/>
    <w:rsid w:val="007C206E"/>
    <w:rsid w:val="007C319A"/>
    <w:rsid w:val="007C696C"/>
    <w:rsid w:val="007D22EC"/>
    <w:rsid w:val="007D2FCF"/>
    <w:rsid w:val="007D3CAD"/>
    <w:rsid w:val="007D74FA"/>
    <w:rsid w:val="007E1D44"/>
    <w:rsid w:val="007E306D"/>
    <w:rsid w:val="007E4606"/>
    <w:rsid w:val="007E6343"/>
    <w:rsid w:val="007E6357"/>
    <w:rsid w:val="007E6CE4"/>
    <w:rsid w:val="007F3633"/>
    <w:rsid w:val="007F3C1B"/>
    <w:rsid w:val="00804FA1"/>
    <w:rsid w:val="00807F12"/>
    <w:rsid w:val="00812CF5"/>
    <w:rsid w:val="0081584E"/>
    <w:rsid w:val="008201C7"/>
    <w:rsid w:val="0082033E"/>
    <w:rsid w:val="0082652B"/>
    <w:rsid w:val="008303A8"/>
    <w:rsid w:val="00833CAF"/>
    <w:rsid w:val="00835790"/>
    <w:rsid w:val="008406C7"/>
    <w:rsid w:val="008406F0"/>
    <w:rsid w:val="00852995"/>
    <w:rsid w:val="00853FE4"/>
    <w:rsid w:val="00860D62"/>
    <w:rsid w:val="008613EE"/>
    <w:rsid w:val="00861E93"/>
    <w:rsid w:val="00861F76"/>
    <w:rsid w:val="00862107"/>
    <w:rsid w:val="008630F6"/>
    <w:rsid w:val="008658DE"/>
    <w:rsid w:val="0086798F"/>
    <w:rsid w:val="00870106"/>
    <w:rsid w:val="00870C8D"/>
    <w:rsid w:val="0087113B"/>
    <w:rsid w:val="00871C58"/>
    <w:rsid w:val="00872074"/>
    <w:rsid w:val="00872D1D"/>
    <w:rsid w:val="00874442"/>
    <w:rsid w:val="00874DE8"/>
    <w:rsid w:val="0087701C"/>
    <w:rsid w:val="008831BD"/>
    <w:rsid w:val="0088466F"/>
    <w:rsid w:val="00887628"/>
    <w:rsid w:val="00887DC4"/>
    <w:rsid w:val="008907C0"/>
    <w:rsid w:val="00891A18"/>
    <w:rsid w:val="00892F74"/>
    <w:rsid w:val="00896304"/>
    <w:rsid w:val="008A1347"/>
    <w:rsid w:val="008A2102"/>
    <w:rsid w:val="008A5258"/>
    <w:rsid w:val="008A5B7D"/>
    <w:rsid w:val="008B1B5D"/>
    <w:rsid w:val="008B4A4B"/>
    <w:rsid w:val="008B54DB"/>
    <w:rsid w:val="008B5682"/>
    <w:rsid w:val="008B5723"/>
    <w:rsid w:val="008B70C2"/>
    <w:rsid w:val="008B70D6"/>
    <w:rsid w:val="008B78F3"/>
    <w:rsid w:val="008C0AA2"/>
    <w:rsid w:val="008C25E0"/>
    <w:rsid w:val="008C5CC8"/>
    <w:rsid w:val="008C5E81"/>
    <w:rsid w:val="008D0AA1"/>
    <w:rsid w:val="008D34FA"/>
    <w:rsid w:val="008D6B65"/>
    <w:rsid w:val="008D6CE0"/>
    <w:rsid w:val="008D6E7F"/>
    <w:rsid w:val="008D749C"/>
    <w:rsid w:val="008E37B3"/>
    <w:rsid w:val="008E4D1A"/>
    <w:rsid w:val="008E5C81"/>
    <w:rsid w:val="008E732B"/>
    <w:rsid w:val="008F07A9"/>
    <w:rsid w:val="008F1996"/>
    <w:rsid w:val="008F1C3E"/>
    <w:rsid w:val="008F2531"/>
    <w:rsid w:val="008F2FB4"/>
    <w:rsid w:val="008F58CC"/>
    <w:rsid w:val="008F6F78"/>
    <w:rsid w:val="00900694"/>
    <w:rsid w:val="00900FF0"/>
    <w:rsid w:val="00901832"/>
    <w:rsid w:val="00904EBA"/>
    <w:rsid w:val="0090639C"/>
    <w:rsid w:val="009063CF"/>
    <w:rsid w:val="009075F6"/>
    <w:rsid w:val="009132E9"/>
    <w:rsid w:val="00915822"/>
    <w:rsid w:val="00916145"/>
    <w:rsid w:val="00920C50"/>
    <w:rsid w:val="00922B1D"/>
    <w:rsid w:val="00922EBD"/>
    <w:rsid w:val="00924DBE"/>
    <w:rsid w:val="009253F9"/>
    <w:rsid w:val="00925640"/>
    <w:rsid w:val="0092570C"/>
    <w:rsid w:val="00925A77"/>
    <w:rsid w:val="00926CBB"/>
    <w:rsid w:val="00930AEC"/>
    <w:rsid w:val="0093492C"/>
    <w:rsid w:val="0093530C"/>
    <w:rsid w:val="00940517"/>
    <w:rsid w:val="009407B8"/>
    <w:rsid w:val="00941A49"/>
    <w:rsid w:val="00942FDA"/>
    <w:rsid w:val="00943408"/>
    <w:rsid w:val="00947EB5"/>
    <w:rsid w:val="0095052E"/>
    <w:rsid w:val="0095079B"/>
    <w:rsid w:val="00950F88"/>
    <w:rsid w:val="00955B8D"/>
    <w:rsid w:val="0095619F"/>
    <w:rsid w:val="00961499"/>
    <w:rsid w:val="00966C65"/>
    <w:rsid w:val="00972AE7"/>
    <w:rsid w:val="00972AFD"/>
    <w:rsid w:val="009747DA"/>
    <w:rsid w:val="00976343"/>
    <w:rsid w:val="009834F6"/>
    <w:rsid w:val="009842BC"/>
    <w:rsid w:val="009852AD"/>
    <w:rsid w:val="009853C4"/>
    <w:rsid w:val="009859DE"/>
    <w:rsid w:val="0099320D"/>
    <w:rsid w:val="0099542D"/>
    <w:rsid w:val="00997113"/>
    <w:rsid w:val="009A27C7"/>
    <w:rsid w:val="009A2B20"/>
    <w:rsid w:val="009A5F77"/>
    <w:rsid w:val="009A713E"/>
    <w:rsid w:val="009A7645"/>
    <w:rsid w:val="009B438B"/>
    <w:rsid w:val="009C2AD3"/>
    <w:rsid w:val="009C34E3"/>
    <w:rsid w:val="009C440D"/>
    <w:rsid w:val="009D022F"/>
    <w:rsid w:val="009D2A36"/>
    <w:rsid w:val="009D7BD9"/>
    <w:rsid w:val="009E04DF"/>
    <w:rsid w:val="009E1EAB"/>
    <w:rsid w:val="009E2CC6"/>
    <w:rsid w:val="009E5940"/>
    <w:rsid w:val="009E7D37"/>
    <w:rsid w:val="009F2449"/>
    <w:rsid w:val="009F563C"/>
    <w:rsid w:val="00A05FD3"/>
    <w:rsid w:val="00A06ECE"/>
    <w:rsid w:val="00A0771B"/>
    <w:rsid w:val="00A170FA"/>
    <w:rsid w:val="00A17962"/>
    <w:rsid w:val="00A22256"/>
    <w:rsid w:val="00A26845"/>
    <w:rsid w:val="00A26DDE"/>
    <w:rsid w:val="00A27E92"/>
    <w:rsid w:val="00A31CF9"/>
    <w:rsid w:val="00A31F7D"/>
    <w:rsid w:val="00A32647"/>
    <w:rsid w:val="00A32B1D"/>
    <w:rsid w:val="00A3649B"/>
    <w:rsid w:val="00A37B87"/>
    <w:rsid w:val="00A4053C"/>
    <w:rsid w:val="00A40711"/>
    <w:rsid w:val="00A45DFE"/>
    <w:rsid w:val="00A50729"/>
    <w:rsid w:val="00A510B2"/>
    <w:rsid w:val="00A54411"/>
    <w:rsid w:val="00A5692B"/>
    <w:rsid w:val="00A5702A"/>
    <w:rsid w:val="00A5773B"/>
    <w:rsid w:val="00A62089"/>
    <w:rsid w:val="00A62AE2"/>
    <w:rsid w:val="00A637DF"/>
    <w:rsid w:val="00A63AF4"/>
    <w:rsid w:val="00A64A6C"/>
    <w:rsid w:val="00A650F1"/>
    <w:rsid w:val="00A6635C"/>
    <w:rsid w:val="00A67A61"/>
    <w:rsid w:val="00A72071"/>
    <w:rsid w:val="00A745EB"/>
    <w:rsid w:val="00A7463D"/>
    <w:rsid w:val="00A77050"/>
    <w:rsid w:val="00A827D7"/>
    <w:rsid w:val="00A9046B"/>
    <w:rsid w:val="00A92056"/>
    <w:rsid w:val="00A939E5"/>
    <w:rsid w:val="00A94426"/>
    <w:rsid w:val="00A968F3"/>
    <w:rsid w:val="00A96BF2"/>
    <w:rsid w:val="00AA0532"/>
    <w:rsid w:val="00AA0FC2"/>
    <w:rsid w:val="00AA122D"/>
    <w:rsid w:val="00AA2FEE"/>
    <w:rsid w:val="00AA307F"/>
    <w:rsid w:val="00AA4039"/>
    <w:rsid w:val="00AA5C6F"/>
    <w:rsid w:val="00AA6D98"/>
    <w:rsid w:val="00AA7EDA"/>
    <w:rsid w:val="00AB1FA4"/>
    <w:rsid w:val="00AB257C"/>
    <w:rsid w:val="00AB30DC"/>
    <w:rsid w:val="00AB514F"/>
    <w:rsid w:val="00AC182A"/>
    <w:rsid w:val="00AC18BD"/>
    <w:rsid w:val="00AC1A93"/>
    <w:rsid w:val="00AC2B88"/>
    <w:rsid w:val="00AC6B9F"/>
    <w:rsid w:val="00AD5CC2"/>
    <w:rsid w:val="00AD66B4"/>
    <w:rsid w:val="00AE31F9"/>
    <w:rsid w:val="00AE5C91"/>
    <w:rsid w:val="00AF100F"/>
    <w:rsid w:val="00AF1627"/>
    <w:rsid w:val="00AF219A"/>
    <w:rsid w:val="00AF4607"/>
    <w:rsid w:val="00AF4E57"/>
    <w:rsid w:val="00AF5B83"/>
    <w:rsid w:val="00B00A1D"/>
    <w:rsid w:val="00B0553C"/>
    <w:rsid w:val="00B075E2"/>
    <w:rsid w:val="00B111AD"/>
    <w:rsid w:val="00B11B17"/>
    <w:rsid w:val="00B11C30"/>
    <w:rsid w:val="00B12199"/>
    <w:rsid w:val="00B137FB"/>
    <w:rsid w:val="00B14328"/>
    <w:rsid w:val="00B14AD1"/>
    <w:rsid w:val="00B1552E"/>
    <w:rsid w:val="00B20326"/>
    <w:rsid w:val="00B21983"/>
    <w:rsid w:val="00B24230"/>
    <w:rsid w:val="00B260E6"/>
    <w:rsid w:val="00B2697C"/>
    <w:rsid w:val="00B279D7"/>
    <w:rsid w:val="00B30B2E"/>
    <w:rsid w:val="00B3187D"/>
    <w:rsid w:val="00B3272B"/>
    <w:rsid w:val="00B347FA"/>
    <w:rsid w:val="00B40413"/>
    <w:rsid w:val="00B42696"/>
    <w:rsid w:val="00B468E0"/>
    <w:rsid w:val="00B50C99"/>
    <w:rsid w:val="00B5475C"/>
    <w:rsid w:val="00B54B60"/>
    <w:rsid w:val="00B55EAC"/>
    <w:rsid w:val="00B57175"/>
    <w:rsid w:val="00B5742F"/>
    <w:rsid w:val="00B63FAF"/>
    <w:rsid w:val="00B6429E"/>
    <w:rsid w:val="00B64A23"/>
    <w:rsid w:val="00B66330"/>
    <w:rsid w:val="00B7027D"/>
    <w:rsid w:val="00B724ED"/>
    <w:rsid w:val="00B72F98"/>
    <w:rsid w:val="00B7707F"/>
    <w:rsid w:val="00B771E8"/>
    <w:rsid w:val="00B80F23"/>
    <w:rsid w:val="00B84221"/>
    <w:rsid w:val="00B8438A"/>
    <w:rsid w:val="00B84CEF"/>
    <w:rsid w:val="00B84F4F"/>
    <w:rsid w:val="00B86DD9"/>
    <w:rsid w:val="00B8735B"/>
    <w:rsid w:val="00B949A9"/>
    <w:rsid w:val="00B9650C"/>
    <w:rsid w:val="00BA07C5"/>
    <w:rsid w:val="00BB0783"/>
    <w:rsid w:val="00BB16B4"/>
    <w:rsid w:val="00BB202D"/>
    <w:rsid w:val="00BB2169"/>
    <w:rsid w:val="00BB230E"/>
    <w:rsid w:val="00BC0634"/>
    <w:rsid w:val="00BC1348"/>
    <w:rsid w:val="00BC267D"/>
    <w:rsid w:val="00BC28B3"/>
    <w:rsid w:val="00BC2BA6"/>
    <w:rsid w:val="00BC4817"/>
    <w:rsid w:val="00BC5F22"/>
    <w:rsid w:val="00BC667D"/>
    <w:rsid w:val="00BC6C92"/>
    <w:rsid w:val="00BD177A"/>
    <w:rsid w:val="00BD38C7"/>
    <w:rsid w:val="00BD3E21"/>
    <w:rsid w:val="00BD78F7"/>
    <w:rsid w:val="00BE36BA"/>
    <w:rsid w:val="00BE6B8D"/>
    <w:rsid w:val="00BE72B6"/>
    <w:rsid w:val="00BF0043"/>
    <w:rsid w:val="00BF0B8D"/>
    <w:rsid w:val="00BF3BAD"/>
    <w:rsid w:val="00BF3DB2"/>
    <w:rsid w:val="00BF3F53"/>
    <w:rsid w:val="00BF5F2E"/>
    <w:rsid w:val="00BF5F46"/>
    <w:rsid w:val="00BF61CA"/>
    <w:rsid w:val="00BF6794"/>
    <w:rsid w:val="00C01622"/>
    <w:rsid w:val="00C02B65"/>
    <w:rsid w:val="00C03129"/>
    <w:rsid w:val="00C04C0A"/>
    <w:rsid w:val="00C06A30"/>
    <w:rsid w:val="00C10B02"/>
    <w:rsid w:val="00C10B14"/>
    <w:rsid w:val="00C15478"/>
    <w:rsid w:val="00C21677"/>
    <w:rsid w:val="00C2284C"/>
    <w:rsid w:val="00C23042"/>
    <w:rsid w:val="00C27FE5"/>
    <w:rsid w:val="00C318B2"/>
    <w:rsid w:val="00C34799"/>
    <w:rsid w:val="00C34D36"/>
    <w:rsid w:val="00C4159D"/>
    <w:rsid w:val="00C459BD"/>
    <w:rsid w:val="00C46608"/>
    <w:rsid w:val="00C514A1"/>
    <w:rsid w:val="00C52836"/>
    <w:rsid w:val="00C61590"/>
    <w:rsid w:val="00C61F7D"/>
    <w:rsid w:val="00C62817"/>
    <w:rsid w:val="00C62D7E"/>
    <w:rsid w:val="00C6348B"/>
    <w:rsid w:val="00C660B0"/>
    <w:rsid w:val="00C675D7"/>
    <w:rsid w:val="00C6792D"/>
    <w:rsid w:val="00C70C1C"/>
    <w:rsid w:val="00C72506"/>
    <w:rsid w:val="00C73715"/>
    <w:rsid w:val="00C737E4"/>
    <w:rsid w:val="00C74874"/>
    <w:rsid w:val="00C75B58"/>
    <w:rsid w:val="00C7737F"/>
    <w:rsid w:val="00C80E8F"/>
    <w:rsid w:val="00C84728"/>
    <w:rsid w:val="00C84B9A"/>
    <w:rsid w:val="00C90292"/>
    <w:rsid w:val="00C91307"/>
    <w:rsid w:val="00CA1A6E"/>
    <w:rsid w:val="00CA210A"/>
    <w:rsid w:val="00CA29A3"/>
    <w:rsid w:val="00CA2FC3"/>
    <w:rsid w:val="00CA4F56"/>
    <w:rsid w:val="00CA595A"/>
    <w:rsid w:val="00CA6F59"/>
    <w:rsid w:val="00CB02AE"/>
    <w:rsid w:val="00CB1294"/>
    <w:rsid w:val="00CB1590"/>
    <w:rsid w:val="00CB2A42"/>
    <w:rsid w:val="00CB43AF"/>
    <w:rsid w:val="00CB56A6"/>
    <w:rsid w:val="00CB68F0"/>
    <w:rsid w:val="00CB6944"/>
    <w:rsid w:val="00CB7F21"/>
    <w:rsid w:val="00CC0104"/>
    <w:rsid w:val="00CC2161"/>
    <w:rsid w:val="00CC4167"/>
    <w:rsid w:val="00CC777C"/>
    <w:rsid w:val="00CD3870"/>
    <w:rsid w:val="00CD3A66"/>
    <w:rsid w:val="00CD627E"/>
    <w:rsid w:val="00CE1952"/>
    <w:rsid w:val="00CE1DEF"/>
    <w:rsid w:val="00CE2C6A"/>
    <w:rsid w:val="00CE46C8"/>
    <w:rsid w:val="00CE549E"/>
    <w:rsid w:val="00CE678F"/>
    <w:rsid w:val="00CF1924"/>
    <w:rsid w:val="00CF1D66"/>
    <w:rsid w:val="00CF23B3"/>
    <w:rsid w:val="00CF39B0"/>
    <w:rsid w:val="00CF4EA7"/>
    <w:rsid w:val="00D00FE9"/>
    <w:rsid w:val="00D03D0F"/>
    <w:rsid w:val="00D07659"/>
    <w:rsid w:val="00D120B5"/>
    <w:rsid w:val="00D1484D"/>
    <w:rsid w:val="00D14B82"/>
    <w:rsid w:val="00D14CDF"/>
    <w:rsid w:val="00D1546A"/>
    <w:rsid w:val="00D17172"/>
    <w:rsid w:val="00D20930"/>
    <w:rsid w:val="00D21BF9"/>
    <w:rsid w:val="00D23068"/>
    <w:rsid w:val="00D25644"/>
    <w:rsid w:val="00D26B0D"/>
    <w:rsid w:val="00D3028F"/>
    <w:rsid w:val="00D3254A"/>
    <w:rsid w:val="00D37429"/>
    <w:rsid w:val="00D44011"/>
    <w:rsid w:val="00D47B16"/>
    <w:rsid w:val="00D507C0"/>
    <w:rsid w:val="00D50FDC"/>
    <w:rsid w:val="00D50FDE"/>
    <w:rsid w:val="00D52EF9"/>
    <w:rsid w:val="00D53275"/>
    <w:rsid w:val="00D57BA4"/>
    <w:rsid w:val="00D60767"/>
    <w:rsid w:val="00D65D52"/>
    <w:rsid w:val="00D74CE0"/>
    <w:rsid w:val="00D75D1A"/>
    <w:rsid w:val="00D76324"/>
    <w:rsid w:val="00D84A3C"/>
    <w:rsid w:val="00D90D9F"/>
    <w:rsid w:val="00D952C8"/>
    <w:rsid w:val="00DA29A3"/>
    <w:rsid w:val="00DA2DD6"/>
    <w:rsid w:val="00DA42E9"/>
    <w:rsid w:val="00DA496C"/>
    <w:rsid w:val="00DA6E1A"/>
    <w:rsid w:val="00DB072C"/>
    <w:rsid w:val="00DB1266"/>
    <w:rsid w:val="00DB174C"/>
    <w:rsid w:val="00DB4DE1"/>
    <w:rsid w:val="00DB5EF6"/>
    <w:rsid w:val="00DB6628"/>
    <w:rsid w:val="00DB6F79"/>
    <w:rsid w:val="00DB7BD6"/>
    <w:rsid w:val="00DC5D4C"/>
    <w:rsid w:val="00DC6146"/>
    <w:rsid w:val="00DC674D"/>
    <w:rsid w:val="00DD03AB"/>
    <w:rsid w:val="00DD1304"/>
    <w:rsid w:val="00DD52BB"/>
    <w:rsid w:val="00DD5A0C"/>
    <w:rsid w:val="00DD5D8B"/>
    <w:rsid w:val="00DE0991"/>
    <w:rsid w:val="00DE13AD"/>
    <w:rsid w:val="00DE34E7"/>
    <w:rsid w:val="00DE49BA"/>
    <w:rsid w:val="00DE4C50"/>
    <w:rsid w:val="00DE6494"/>
    <w:rsid w:val="00DF0F03"/>
    <w:rsid w:val="00DF500B"/>
    <w:rsid w:val="00DF6404"/>
    <w:rsid w:val="00DF7253"/>
    <w:rsid w:val="00E01738"/>
    <w:rsid w:val="00E01F9B"/>
    <w:rsid w:val="00E030F5"/>
    <w:rsid w:val="00E043CC"/>
    <w:rsid w:val="00E043EA"/>
    <w:rsid w:val="00E07035"/>
    <w:rsid w:val="00E106DF"/>
    <w:rsid w:val="00E11DF5"/>
    <w:rsid w:val="00E124C8"/>
    <w:rsid w:val="00E13A76"/>
    <w:rsid w:val="00E169A0"/>
    <w:rsid w:val="00E23B76"/>
    <w:rsid w:val="00E23B8F"/>
    <w:rsid w:val="00E257F9"/>
    <w:rsid w:val="00E32FBA"/>
    <w:rsid w:val="00E33216"/>
    <w:rsid w:val="00E34A74"/>
    <w:rsid w:val="00E352DB"/>
    <w:rsid w:val="00E35906"/>
    <w:rsid w:val="00E3744B"/>
    <w:rsid w:val="00E43803"/>
    <w:rsid w:val="00E4396D"/>
    <w:rsid w:val="00E445A8"/>
    <w:rsid w:val="00E46BED"/>
    <w:rsid w:val="00E47A11"/>
    <w:rsid w:val="00E51766"/>
    <w:rsid w:val="00E52753"/>
    <w:rsid w:val="00E528D6"/>
    <w:rsid w:val="00E52C6B"/>
    <w:rsid w:val="00E60319"/>
    <w:rsid w:val="00E611BC"/>
    <w:rsid w:val="00E62EC0"/>
    <w:rsid w:val="00E643F9"/>
    <w:rsid w:val="00E66B2C"/>
    <w:rsid w:val="00E7143D"/>
    <w:rsid w:val="00E71B4D"/>
    <w:rsid w:val="00E71CEF"/>
    <w:rsid w:val="00E73906"/>
    <w:rsid w:val="00E74A2D"/>
    <w:rsid w:val="00E75C9D"/>
    <w:rsid w:val="00E81265"/>
    <w:rsid w:val="00E81919"/>
    <w:rsid w:val="00E81C9E"/>
    <w:rsid w:val="00E8258A"/>
    <w:rsid w:val="00E83B79"/>
    <w:rsid w:val="00E84ECB"/>
    <w:rsid w:val="00E84F76"/>
    <w:rsid w:val="00E85411"/>
    <w:rsid w:val="00E86288"/>
    <w:rsid w:val="00E93755"/>
    <w:rsid w:val="00E96627"/>
    <w:rsid w:val="00E974D6"/>
    <w:rsid w:val="00E97913"/>
    <w:rsid w:val="00EA68A3"/>
    <w:rsid w:val="00EA71CE"/>
    <w:rsid w:val="00EB33ED"/>
    <w:rsid w:val="00EB534D"/>
    <w:rsid w:val="00EB6CCA"/>
    <w:rsid w:val="00EC0CD9"/>
    <w:rsid w:val="00EC1F65"/>
    <w:rsid w:val="00EC2ACE"/>
    <w:rsid w:val="00EC7C55"/>
    <w:rsid w:val="00ED250B"/>
    <w:rsid w:val="00ED31C7"/>
    <w:rsid w:val="00ED3B44"/>
    <w:rsid w:val="00ED7512"/>
    <w:rsid w:val="00EE327F"/>
    <w:rsid w:val="00EE5447"/>
    <w:rsid w:val="00EE57B7"/>
    <w:rsid w:val="00EE5C1D"/>
    <w:rsid w:val="00EF1220"/>
    <w:rsid w:val="00EF470D"/>
    <w:rsid w:val="00EF4B12"/>
    <w:rsid w:val="00EF6BA4"/>
    <w:rsid w:val="00F00393"/>
    <w:rsid w:val="00F00E9F"/>
    <w:rsid w:val="00F10A89"/>
    <w:rsid w:val="00F14B86"/>
    <w:rsid w:val="00F17416"/>
    <w:rsid w:val="00F219CA"/>
    <w:rsid w:val="00F21A54"/>
    <w:rsid w:val="00F231B8"/>
    <w:rsid w:val="00F25176"/>
    <w:rsid w:val="00F25BD7"/>
    <w:rsid w:val="00F30D1E"/>
    <w:rsid w:val="00F32BD3"/>
    <w:rsid w:val="00F34752"/>
    <w:rsid w:val="00F36C29"/>
    <w:rsid w:val="00F41694"/>
    <w:rsid w:val="00F438D6"/>
    <w:rsid w:val="00F439F1"/>
    <w:rsid w:val="00F5033E"/>
    <w:rsid w:val="00F50780"/>
    <w:rsid w:val="00F519D9"/>
    <w:rsid w:val="00F52FA2"/>
    <w:rsid w:val="00F57014"/>
    <w:rsid w:val="00F57272"/>
    <w:rsid w:val="00F6101B"/>
    <w:rsid w:val="00F64A4C"/>
    <w:rsid w:val="00F6603A"/>
    <w:rsid w:val="00F67D6E"/>
    <w:rsid w:val="00F775D3"/>
    <w:rsid w:val="00F80630"/>
    <w:rsid w:val="00F81866"/>
    <w:rsid w:val="00F84A8B"/>
    <w:rsid w:val="00F916B4"/>
    <w:rsid w:val="00F935BB"/>
    <w:rsid w:val="00F943D5"/>
    <w:rsid w:val="00F94C81"/>
    <w:rsid w:val="00FA0796"/>
    <w:rsid w:val="00FA195C"/>
    <w:rsid w:val="00FA2ABC"/>
    <w:rsid w:val="00FA2ADF"/>
    <w:rsid w:val="00FA2F0F"/>
    <w:rsid w:val="00FA3386"/>
    <w:rsid w:val="00FA35D7"/>
    <w:rsid w:val="00FB2AAE"/>
    <w:rsid w:val="00FB3B20"/>
    <w:rsid w:val="00FB46EB"/>
    <w:rsid w:val="00FB5089"/>
    <w:rsid w:val="00FB720D"/>
    <w:rsid w:val="00FC29E6"/>
    <w:rsid w:val="00FC79A9"/>
    <w:rsid w:val="00FD5FD5"/>
    <w:rsid w:val="00FD6225"/>
    <w:rsid w:val="00FD7398"/>
    <w:rsid w:val="00FD7B24"/>
    <w:rsid w:val="00FE1050"/>
    <w:rsid w:val="00FE23E6"/>
    <w:rsid w:val="00FE34FB"/>
    <w:rsid w:val="00FE3988"/>
    <w:rsid w:val="00FE3CA5"/>
    <w:rsid w:val="00FE5A65"/>
    <w:rsid w:val="00FE5AC1"/>
    <w:rsid w:val="00FF16C6"/>
    <w:rsid w:val="00FF1DFD"/>
    <w:rsid w:val="00FF3D6F"/>
    <w:rsid w:val="00FF5DA7"/>
    <w:rsid w:val="00FF7BDF"/>
    <w:rsid w:val="087B2607"/>
    <w:rsid w:val="0ED03727"/>
    <w:rsid w:val="16A82624"/>
    <w:rsid w:val="19595B45"/>
    <w:rsid w:val="19946E8F"/>
    <w:rsid w:val="1D7A0725"/>
    <w:rsid w:val="24037ED7"/>
    <w:rsid w:val="272B2B7F"/>
    <w:rsid w:val="27EA2CA5"/>
    <w:rsid w:val="27EC58B9"/>
    <w:rsid w:val="2AB76B5F"/>
    <w:rsid w:val="2DBA09FB"/>
    <w:rsid w:val="30053CDD"/>
    <w:rsid w:val="3025488D"/>
    <w:rsid w:val="31A52484"/>
    <w:rsid w:val="3F713695"/>
    <w:rsid w:val="42924801"/>
    <w:rsid w:val="4B6422B6"/>
    <w:rsid w:val="4DB30ADD"/>
    <w:rsid w:val="54124FFA"/>
    <w:rsid w:val="54224E41"/>
    <w:rsid w:val="584F41FD"/>
    <w:rsid w:val="61C75B00"/>
    <w:rsid w:val="64727AD3"/>
    <w:rsid w:val="660E554E"/>
    <w:rsid w:val="685747BF"/>
    <w:rsid w:val="68F6348B"/>
    <w:rsid w:val="6B43696D"/>
    <w:rsid w:val="6CE10D0A"/>
    <w:rsid w:val="72742F29"/>
    <w:rsid w:val="72E4108D"/>
    <w:rsid w:val="72F2720A"/>
    <w:rsid w:val="74B310ED"/>
    <w:rsid w:val="75525872"/>
    <w:rsid w:val="76A80A9E"/>
    <w:rsid w:val="78966462"/>
    <w:rsid w:val="797C1409"/>
    <w:rsid w:val="79E95765"/>
    <w:rsid w:val="7AEC5DF4"/>
    <w:rsid w:val="7C2218C4"/>
    <w:rsid w:val="7F01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FE4CDE1"/>
  <w15:docId w15:val="{F29C8960-29C2-4FF5-A84F-3C2CB17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uiPriority="99" w:qFormat="1"/>
    <w:lsdException w:name="footer"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
    <w:name w:val="Normal"/>
    <w:qFormat/>
    <w:pPr>
      <w:widowControl w:val="0"/>
      <w:spacing w:line="264" w:lineRule="auto"/>
      <w:ind w:firstLineChars="200" w:firstLine="420"/>
      <w:jc w:val="both"/>
    </w:pPr>
    <w:rPr>
      <w:color w:val="000000" w:themeColor="text1"/>
      <w:kern w:val="2"/>
      <w:sz w:val="21"/>
      <w:szCs w:val="21"/>
    </w:rPr>
  </w:style>
  <w:style w:type="paragraph" w:styleId="1">
    <w:name w:val="heading 1"/>
    <w:basedOn w:val="aff"/>
    <w:next w:val="aff"/>
    <w:qFormat/>
    <w:pPr>
      <w:keepNext/>
      <w:keepLines/>
      <w:numPr>
        <w:numId w:val="1"/>
      </w:numPr>
      <w:adjustRightInd w:val="0"/>
      <w:snapToGrid w:val="0"/>
      <w:spacing w:beforeLines="50" w:before="156" w:afterLines="50" w:after="156"/>
      <w:ind w:firstLineChars="0"/>
      <w:outlineLvl w:val="0"/>
    </w:pPr>
    <w:rPr>
      <w:rFonts w:ascii="黑体" w:eastAsia="黑体" w:hAnsi="黑体"/>
      <w:b/>
      <w:bCs/>
      <w:kern w:val="44"/>
    </w:rPr>
  </w:style>
  <w:style w:type="paragraph" w:styleId="2">
    <w:name w:val="heading 2"/>
    <w:basedOn w:val="aff"/>
    <w:next w:val="aff"/>
    <w:link w:val="20"/>
    <w:qFormat/>
    <w:pPr>
      <w:keepNext/>
      <w:keepLines/>
      <w:numPr>
        <w:ilvl w:val="1"/>
        <w:numId w:val="1"/>
      </w:numPr>
      <w:tabs>
        <w:tab w:val="left" w:pos="400"/>
      </w:tabs>
      <w:spacing w:before="120" w:after="120"/>
      <w:ind w:firstLineChars="0"/>
      <w:outlineLvl w:val="1"/>
    </w:pPr>
    <w:rPr>
      <w:rFonts w:ascii="黑体" w:eastAsia="黑体" w:hAnsi="黑体"/>
      <w:b/>
      <w:bCs/>
    </w:rPr>
  </w:style>
  <w:style w:type="paragraph" w:styleId="3">
    <w:name w:val="heading 3"/>
    <w:basedOn w:val="aff"/>
    <w:next w:val="aff"/>
    <w:link w:val="30"/>
    <w:qFormat/>
    <w:pPr>
      <w:spacing w:line="240" w:lineRule="auto"/>
      <w:outlineLvl w:val="2"/>
    </w:pPr>
    <w:rPr>
      <w:bCs/>
      <w:szCs w:val="32"/>
    </w:rPr>
  </w:style>
  <w:style w:type="paragraph" w:styleId="4">
    <w:name w:val="heading 4"/>
    <w:basedOn w:val="aff"/>
    <w:next w:val="aff"/>
    <w:link w:val="40"/>
    <w:qFormat/>
    <w:pPr>
      <w:keepNext/>
      <w:keepLines/>
      <w:numPr>
        <w:numId w:val="2"/>
      </w:numPr>
      <w:spacing w:line="360" w:lineRule="auto"/>
      <w:ind w:firstLineChars="0" w:firstLine="0"/>
      <w:outlineLvl w:val="3"/>
    </w:pPr>
    <w:rPr>
      <w:bCs/>
      <w:szCs w:val="28"/>
    </w:rPr>
  </w:style>
  <w:style w:type="paragraph" w:styleId="5">
    <w:name w:val="heading 5"/>
    <w:basedOn w:val="aff"/>
    <w:next w:val="aff"/>
    <w:qFormat/>
    <w:pPr>
      <w:keepNext/>
      <w:keepLines/>
      <w:spacing w:before="280" w:after="290" w:line="376" w:lineRule="auto"/>
      <w:outlineLvl w:val="4"/>
    </w:pPr>
    <w:rPr>
      <w:b/>
      <w:bCs/>
      <w:sz w:val="28"/>
      <w:szCs w:val="28"/>
    </w:rPr>
  </w:style>
  <w:style w:type="paragraph" w:styleId="6">
    <w:name w:val="heading 6"/>
    <w:basedOn w:val="aff"/>
    <w:next w:val="aff"/>
    <w:qFormat/>
    <w:pPr>
      <w:keepNext/>
      <w:keepLines/>
      <w:spacing w:before="240" w:after="64" w:line="320" w:lineRule="auto"/>
      <w:outlineLvl w:val="5"/>
    </w:pPr>
    <w:rPr>
      <w:rFonts w:ascii="Arial" w:eastAsia="黑体" w:hAnsi="Arial"/>
      <w:b/>
      <w:bCs/>
    </w:rPr>
  </w:style>
  <w:style w:type="paragraph" w:styleId="7">
    <w:name w:val="heading 7"/>
    <w:basedOn w:val="aff"/>
    <w:next w:val="aff"/>
    <w:qFormat/>
    <w:pPr>
      <w:keepNext/>
      <w:keepLines/>
      <w:spacing w:before="240" w:after="64" w:line="320" w:lineRule="auto"/>
      <w:outlineLvl w:val="6"/>
    </w:pPr>
    <w:rPr>
      <w:b/>
      <w:bCs/>
    </w:rPr>
  </w:style>
  <w:style w:type="paragraph" w:styleId="8">
    <w:name w:val="heading 8"/>
    <w:basedOn w:val="aff"/>
    <w:next w:val="aff"/>
    <w:qFormat/>
    <w:pPr>
      <w:keepNext/>
      <w:keepLines/>
      <w:spacing w:before="240" w:after="64" w:line="320" w:lineRule="auto"/>
      <w:outlineLvl w:val="7"/>
    </w:pPr>
    <w:rPr>
      <w:rFonts w:ascii="Arial" w:eastAsia="黑体" w:hAnsi="Arial"/>
    </w:rPr>
  </w:style>
  <w:style w:type="paragraph" w:styleId="9">
    <w:name w:val="heading 9"/>
    <w:basedOn w:val="aff"/>
    <w:next w:val="aff"/>
    <w:qFormat/>
    <w:pPr>
      <w:keepNext/>
      <w:keepLines/>
      <w:spacing w:before="240" w:after="64" w:line="320" w:lineRule="auto"/>
      <w:outlineLvl w:val="8"/>
    </w:pPr>
    <w:rPr>
      <w:rFonts w:ascii="Arial" w:eastAsia="黑体" w:hAnsi="Arial"/>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TOC7">
    <w:name w:val="toc 7"/>
    <w:basedOn w:val="TOC6"/>
    <w:next w:val="aff"/>
    <w:semiHidden/>
    <w:qFormat/>
  </w:style>
  <w:style w:type="paragraph" w:styleId="TOC6">
    <w:name w:val="toc 6"/>
    <w:basedOn w:val="TOC5"/>
    <w:next w:val="aff"/>
    <w:semiHidden/>
    <w:qFormat/>
  </w:style>
  <w:style w:type="paragraph" w:styleId="TOC5">
    <w:name w:val="toc 5"/>
    <w:basedOn w:val="TOC4"/>
    <w:next w:val="aff"/>
    <w:semiHidden/>
    <w:qFormat/>
  </w:style>
  <w:style w:type="paragraph" w:styleId="TOC4">
    <w:name w:val="toc 4"/>
    <w:basedOn w:val="TOC3"/>
    <w:next w:val="aff"/>
    <w:semiHidden/>
    <w:qFormat/>
  </w:style>
  <w:style w:type="paragraph" w:styleId="TOC3">
    <w:name w:val="toc 3"/>
    <w:basedOn w:val="TOC2"/>
    <w:next w:val="aff"/>
    <w:semiHidden/>
    <w:qFormat/>
  </w:style>
  <w:style w:type="paragraph" w:styleId="TOC2">
    <w:name w:val="toc 2"/>
    <w:basedOn w:val="TOC1"/>
    <w:next w:val="aff"/>
    <w:uiPriority w:val="39"/>
    <w:qFormat/>
    <w:pPr>
      <w:ind w:firstLineChars="200" w:firstLine="200"/>
    </w:pPr>
    <w:rPr>
      <w:b w:val="0"/>
    </w:rPr>
  </w:style>
  <w:style w:type="paragraph" w:styleId="TOC1">
    <w:name w:val="toc 1"/>
    <w:next w:val="aff"/>
    <w:uiPriority w:val="39"/>
    <w:qFormat/>
    <w:pPr>
      <w:jc w:val="both"/>
    </w:pPr>
    <w:rPr>
      <w:rFonts w:ascii="宋体"/>
      <w:b/>
      <w:sz w:val="28"/>
    </w:rPr>
  </w:style>
  <w:style w:type="paragraph" w:styleId="aff3">
    <w:name w:val="annotation text"/>
    <w:basedOn w:val="aff"/>
    <w:link w:val="aff4"/>
    <w:qFormat/>
    <w:pPr>
      <w:jc w:val="left"/>
    </w:pPr>
  </w:style>
  <w:style w:type="paragraph" w:styleId="aff5">
    <w:name w:val="Body Text"/>
    <w:basedOn w:val="aff"/>
    <w:link w:val="aff6"/>
    <w:qFormat/>
    <w:pPr>
      <w:spacing w:after="120"/>
    </w:pPr>
  </w:style>
  <w:style w:type="paragraph" w:styleId="aff7">
    <w:name w:val="Body Text Indent"/>
    <w:basedOn w:val="aff"/>
    <w:qFormat/>
    <w:pPr>
      <w:spacing w:after="120"/>
      <w:ind w:leftChars="200" w:left="420"/>
    </w:pPr>
  </w:style>
  <w:style w:type="paragraph" w:styleId="HTML">
    <w:name w:val="HTML Address"/>
    <w:basedOn w:val="aff"/>
    <w:qFormat/>
    <w:rPr>
      <w:i/>
      <w:iCs/>
    </w:rPr>
  </w:style>
  <w:style w:type="paragraph" w:styleId="TOC8">
    <w:name w:val="toc 8"/>
    <w:basedOn w:val="TOC7"/>
    <w:next w:val="aff"/>
    <w:semiHidden/>
    <w:qFormat/>
  </w:style>
  <w:style w:type="paragraph" w:styleId="aff8">
    <w:name w:val="Date"/>
    <w:basedOn w:val="aff"/>
    <w:next w:val="aff"/>
    <w:qFormat/>
    <w:pPr>
      <w:ind w:leftChars="2500" w:left="100"/>
    </w:pPr>
  </w:style>
  <w:style w:type="paragraph" w:styleId="21">
    <w:name w:val="Body Text Indent 2"/>
    <w:basedOn w:val="aff"/>
    <w:qFormat/>
    <w:rPr>
      <w:rFonts w:ascii="宋体" w:hAnsi="宋体"/>
    </w:rPr>
  </w:style>
  <w:style w:type="paragraph" w:styleId="aff9">
    <w:name w:val="Balloon Text"/>
    <w:basedOn w:val="aff"/>
    <w:link w:val="affa"/>
    <w:semiHidden/>
    <w:unhideWhenUsed/>
    <w:qFormat/>
    <w:rPr>
      <w:sz w:val="18"/>
      <w:szCs w:val="18"/>
    </w:rPr>
  </w:style>
  <w:style w:type="paragraph" w:styleId="affb">
    <w:name w:val="footer"/>
    <w:basedOn w:val="aff"/>
    <w:qFormat/>
    <w:pPr>
      <w:tabs>
        <w:tab w:val="center" w:pos="4153"/>
        <w:tab w:val="right" w:pos="8306"/>
      </w:tabs>
      <w:snapToGrid w:val="0"/>
      <w:ind w:rightChars="100" w:right="210"/>
      <w:jc w:val="right"/>
    </w:pPr>
    <w:rPr>
      <w:sz w:val="18"/>
      <w:szCs w:val="18"/>
    </w:rPr>
  </w:style>
  <w:style w:type="paragraph" w:styleId="affc">
    <w:name w:val="header"/>
    <w:basedOn w:val="aff"/>
    <w:uiPriority w:val="99"/>
    <w:qFormat/>
    <w:pPr>
      <w:pBdr>
        <w:bottom w:val="single" w:sz="6" w:space="1" w:color="auto"/>
      </w:pBdr>
      <w:tabs>
        <w:tab w:val="center" w:pos="4153"/>
        <w:tab w:val="right" w:pos="8306"/>
      </w:tabs>
      <w:snapToGrid w:val="0"/>
      <w:jc w:val="center"/>
    </w:pPr>
    <w:rPr>
      <w:sz w:val="18"/>
      <w:szCs w:val="18"/>
    </w:rPr>
  </w:style>
  <w:style w:type="paragraph" w:styleId="affd">
    <w:name w:val="footnote text"/>
    <w:basedOn w:val="aff"/>
    <w:semiHidden/>
    <w:qFormat/>
    <w:pPr>
      <w:snapToGrid w:val="0"/>
      <w:jc w:val="left"/>
    </w:pPr>
    <w:rPr>
      <w:sz w:val="18"/>
      <w:szCs w:val="18"/>
    </w:rPr>
  </w:style>
  <w:style w:type="paragraph" w:styleId="TOC9">
    <w:name w:val="toc 9"/>
    <w:basedOn w:val="TOC8"/>
    <w:next w:val="aff"/>
    <w:semiHidden/>
    <w:qFormat/>
  </w:style>
  <w:style w:type="paragraph" w:styleId="HTML0">
    <w:name w:val="HTML Preformatted"/>
    <w:basedOn w:val="aff"/>
    <w:qFormat/>
    <w:rPr>
      <w:rFonts w:ascii="Courier New" w:hAnsi="Courier New" w:cs="Courier New"/>
      <w:sz w:val="20"/>
      <w:szCs w:val="20"/>
    </w:rPr>
  </w:style>
  <w:style w:type="paragraph" w:styleId="affe">
    <w:name w:val="Normal (Web)"/>
    <w:basedOn w:val="aff"/>
    <w:qFormat/>
  </w:style>
  <w:style w:type="paragraph" w:styleId="afff">
    <w:name w:val="Title"/>
    <w:basedOn w:val="aff"/>
    <w:qFormat/>
    <w:pPr>
      <w:spacing w:before="240" w:after="60"/>
      <w:jc w:val="center"/>
      <w:outlineLvl w:val="0"/>
    </w:pPr>
    <w:rPr>
      <w:rFonts w:ascii="Arial" w:hAnsi="Arial" w:cs="Arial"/>
      <w:b/>
      <w:bCs/>
      <w:sz w:val="32"/>
      <w:szCs w:val="32"/>
    </w:rPr>
  </w:style>
  <w:style w:type="paragraph" w:styleId="afff0">
    <w:name w:val="annotation subject"/>
    <w:basedOn w:val="aff3"/>
    <w:next w:val="aff3"/>
    <w:link w:val="afff1"/>
    <w:qFormat/>
    <w:rPr>
      <w:b/>
      <w:bCs/>
    </w:rPr>
  </w:style>
  <w:style w:type="table" w:styleId="afff2">
    <w:name w:val="Table Grid"/>
    <w:basedOn w:val="aff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0"/>
    <w:qFormat/>
  </w:style>
  <w:style w:type="character" w:styleId="HTML4">
    <w:name w:val="HTML Variable"/>
    <w:qFormat/>
    <w:rPr>
      <w:i/>
      <w:iCs/>
    </w:rPr>
  </w:style>
  <w:style w:type="character" w:styleId="afff4">
    <w:name w:val="Hyperlink"/>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5">
    <w:name w:val="annotation reference"/>
    <w:qFormat/>
    <w:rPr>
      <w:sz w:val="21"/>
      <w:szCs w:val="21"/>
    </w:rPr>
  </w:style>
  <w:style w:type="character" w:styleId="HTML6">
    <w:name w:val="HTML Cite"/>
    <w:qFormat/>
    <w:rPr>
      <w:i/>
      <w:iCs/>
    </w:rPr>
  </w:style>
  <w:style w:type="character" w:styleId="afff6">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20">
    <w:name w:val="标题 2 字符"/>
    <w:link w:val="2"/>
    <w:qFormat/>
    <w:rPr>
      <w:rFonts w:ascii="黑体" w:eastAsia="黑体" w:hAnsi="黑体"/>
      <w:b/>
      <w:bCs/>
      <w:color w:val="000000" w:themeColor="text1"/>
      <w:kern w:val="2"/>
      <w:sz w:val="21"/>
      <w:szCs w:val="21"/>
    </w:rPr>
  </w:style>
  <w:style w:type="paragraph" w:customStyle="1" w:styleId="afff7">
    <w:name w:val="标准标志"/>
    <w:next w:val="aff"/>
    <w:qFormat/>
    <w:pPr>
      <w:shd w:val="solid" w:color="FFFFFF" w:fill="FFFFFF"/>
      <w:spacing w:line="0" w:lineRule="atLeast"/>
      <w:jc w:val="right"/>
    </w:pPr>
    <w:rPr>
      <w:b/>
      <w:w w:val="130"/>
      <w:sz w:val="96"/>
    </w:rPr>
  </w:style>
  <w:style w:type="paragraph" w:customStyle="1" w:styleId="afff8">
    <w:name w:val="标准称谓"/>
    <w:next w:val="aff"/>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9">
    <w:name w:val="标准书脚_偶数页"/>
    <w:qFormat/>
    <w:pPr>
      <w:spacing w:before="120"/>
    </w:pPr>
    <w:rPr>
      <w:sz w:val="18"/>
    </w:rPr>
  </w:style>
  <w:style w:type="paragraph" w:customStyle="1" w:styleId="afffa">
    <w:name w:val="标准书脚_奇数页"/>
    <w:qFormat/>
    <w:pPr>
      <w:spacing w:before="120"/>
      <w:jc w:val="right"/>
    </w:pPr>
    <w:rPr>
      <w:sz w:val="18"/>
    </w:rPr>
  </w:style>
  <w:style w:type="paragraph" w:customStyle="1" w:styleId="afffb">
    <w:name w:val="标准书眉_奇数页"/>
    <w:next w:val="aff"/>
    <w:qFormat/>
    <w:pPr>
      <w:tabs>
        <w:tab w:val="center" w:pos="4154"/>
        <w:tab w:val="right" w:pos="8306"/>
      </w:tabs>
      <w:spacing w:after="120"/>
      <w:jc w:val="right"/>
    </w:pPr>
    <w:rPr>
      <w:sz w:val="21"/>
    </w:rPr>
  </w:style>
  <w:style w:type="paragraph" w:customStyle="1" w:styleId="afffc">
    <w:name w:val="标准书眉_偶数页"/>
    <w:basedOn w:val="afffb"/>
    <w:next w:val="aff"/>
    <w:qFormat/>
    <w:pPr>
      <w:jc w:val="left"/>
    </w:pPr>
  </w:style>
  <w:style w:type="paragraph" w:customStyle="1" w:styleId="afffd">
    <w:name w:val="标准书眉一"/>
    <w:qFormat/>
    <w:pPr>
      <w:jc w:val="both"/>
    </w:pPr>
  </w:style>
  <w:style w:type="paragraph" w:customStyle="1" w:styleId="af6">
    <w:name w:val="前言、引言标题"/>
    <w:next w:val="aff"/>
    <w:qFormat/>
    <w:pPr>
      <w:numPr>
        <w:numId w:val="3"/>
      </w:numPr>
      <w:shd w:val="clear" w:color="FFFFFF" w:fill="FFFFFF"/>
      <w:spacing w:before="640" w:after="560"/>
      <w:jc w:val="center"/>
      <w:outlineLvl w:val="0"/>
    </w:pPr>
    <w:rPr>
      <w:rFonts w:ascii="黑体" w:eastAsia="黑体"/>
      <w:sz w:val="32"/>
    </w:rPr>
  </w:style>
  <w:style w:type="paragraph" w:customStyle="1" w:styleId="afffe">
    <w:name w:val="参考文献、索引标题"/>
    <w:basedOn w:val="af6"/>
    <w:next w:val="aff"/>
    <w:qFormat/>
    <w:pPr>
      <w:numPr>
        <w:numId w:val="0"/>
      </w:numPr>
      <w:spacing w:after="200"/>
    </w:pPr>
    <w:rPr>
      <w:sz w:val="21"/>
    </w:rPr>
  </w:style>
  <w:style w:type="paragraph" w:customStyle="1" w:styleId="affff">
    <w:name w:val="段"/>
    <w:link w:val="Char"/>
    <w:qFormat/>
    <w:pPr>
      <w:autoSpaceDE w:val="0"/>
      <w:autoSpaceDN w:val="0"/>
      <w:ind w:firstLineChars="200" w:firstLine="200"/>
      <w:jc w:val="both"/>
    </w:pPr>
    <w:rPr>
      <w:rFonts w:ascii="宋体"/>
      <w:sz w:val="21"/>
    </w:rPr>
  </w:style>
  <w:style w:type="paragraph" w:customStyle="1" w:styleId="af7">
    <w:name w:val="章标题"/>
    <w:next w:val="affff"/>
    <w:qFormat/>
    <w:pPr>
      <w:numPr>
        <w:ilvl w:val="1"/>
        <w:numId w:val="3"/>
      </w:numPr>
      <w:spacing w:beforeLines="50" w:afterLines="50"/>
      <w:jc w:val="both"/>
      <w:outlineLvl w:val="1"/>
    </w:pPr>
    <w:rPr>
      <w:rFonts w:ascii="黑体" w:eastAsia="黑体"/>
      <w:sz w:val="21"/>
    </w:rPr>
  </w:style>
  <w:style w:type="paragraph" w:customStyle="1" w:styleId="af8">
    <w:name w:val="一级条标题"/>
    <w:basedOn w:val="af7"/>
    <w:next w:val="affff"/>
    <w:qFormat/>
    <w:pPr>
      <w:numPr>
        <w:ilvl w:val="2"/>
      </w:numPr>
      <w:outlineLvl w:val="2"/>
    </w:pPr>
  </w:style>
  <w:style w:type="paragraph" w:customStyle="1" w:styleId="af9">
    <w:name w:val="二级条标题"/>
    <w:basedOn w:val="af8"/>
    <w:next w:val="affff"/>
    <w:qFormat/>
    <w:pPr>
      <w:numPr>
        <w:ilvl w:val="3"/>
      </w:numPr>
      <w:outlineLvl w:val="3"/>
    </w:pPr>
  </w:style>
  <w:style w:type="paragraph" w:customStyle="1" w:styleId="a0">
    <w:name w:val="二级无标题条"/>
    <w:basedOn w:val="aff"/>
    <w:qFormat/>
    <w:pPr>
      <w:numPr>
        <w:ilvl w:val="3"/>
        <w:numId w:val="4"/>
      </w:numPr>
    </w:pPr>
  </w:style>
  <w:style w:type="paragraph" w:customStyle="1" w:styleId="affff0">
    <w:name w:val="发布部门"/>
    <w:next w:val="affff"/>
    <w:qFormat/>
    <w:pPr>
      <w:jc w:val="center"/>
    </w:pPr>
    <w:rPr>
      <w:rFonts w:ascii="宋体"/>
      <w:b/>
      <w:spacing w:val="20"/>
      <w:w w:val="135"/>
      <w:sz w:val="36"/>
    </w:rPr>
  </w:style>
  <w:style w:type="paragraph" w:customStyle="1" w:styleId="affff1">
    <w:name w:val="发布日期"/>
    <w:qFormat/>
    <w:rPr>
      <w:rFonts w:eastAsia="黑体"/>
      <w:sz w:val="28"/>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0"/>
    <w:qFormat/>
    <w:pPr>
      <w:adjustRightInd w:val="0"/>
      <w:spacing w:before="357" w:line="280" w:lineRule="exact"/>
    </w:pPr>
  </w:style>
  <w:style w:type="paragraph" w:customStyle="1" w:styleId="affff2">
    <w:name w:val="封面标准代替信息"/>
    <w:basedOn w:val="22"/>
    <w:qFormat/>
    <w:pPr>
      <w:spacing w:before="57"/>
    </w:pPr>
    <w:rPr>
      <w:rFonts w:ascii="宋体"/>
      <w:sz w:val="21"/>
    </w:rPr>
  </w:style>
  <w:style w:type="paragraph" w:customStyle="1" w:styleId="affff3">
    <w:name w:val="封面标准名称"/>
    <w:qFormat/>
    <w:pPr>
      <w:widowControl w:val="0"/>
      <w:spacing w:line="680" w:lineRule="exact"/>
      <w:jc w:val="center"/>
      <w:textAlignment w:val="center"/>
    </w:pPr>
    <w:rPr>
      <w:rFonts w:ascii="黑体" w:eastAsia="黑体"/>
      <w:sz w:val="52"/>
    </w:rPr>
  </w:style>
  <w:style w:type="paragraph" w:customStyle="1" w:styleId="affff4">
    <w:name w:val="封面标准文稿编辑信息"/>
    <w:qFormat/>
    <w:pPr>
      <w:spacing w:before="180" w:line="180" w:lineRule="exact"/>
      <w:jc w:val="center"/>
    </w:pPr>
    <w:rPr>
      <w:rFonts w:ascii="宋体"/>
      <w:sz w:val="21"/>
    </w:rPr>
  </w:style>
  <w:style w:type="paragraph" w:customStyle="1" w:styleId="affff5">
    <w:name w:val="封面标准文稿类别"/>
    <w:qFormat/>
    <w:pPr>
      <w:spacing w:before="440" w:line="400" w:lineRule="exact"/>
      <w:jc w:val="center"/>
    </w:pPr>
    <w:rPr>
      <w:rFonts w:ascii="宋体"/>
      <w:sz w:val="24"/>
    </w:rPr>
  </w:style>
  <w:style w:type="paragraph" w:customStyle="1" w:styleId="affff6">
    <w:name w:val="封面标准英文名称"/>
    <w:qFormat/>
    <w:pPr>
      <w:widowControl w:val="0"/>
      <w:spacing w:before="370" w:line="400" w:lineRule="exact"/>
      <w:jc w:val="center"/>
    </w:pPr>
    <w:rPr>
      <w:sz w:val="28"/>
    </w:rPr>
  </w:style>
  <w:style w:type="paragraph" w:customStyle="1" w:styleId="affff7">
    <w:name w:val="封面一致性程度标识"/>
    <w:qFormat/>
    <w:pPr>
      <w:spacing w:before="440" w:line="400" w:lineRule="exact"/>
      <w:jc w:val="center"/>
    </w:pPr>
    <w:rPr>
      <w:rFonts w:ascii="宋体"/>
      <w:sz w:val="28"/>
    </w:rPr>
  </w:style>
  <w:style w:type="paragraph" w:customStyle="1" w:styleId="affff8">
    <w:name w:val="封面正文"/>
    <w:qFormat/>
    <w:pPr>
      <w:jc w:val="both"/>
    </w:pPr>
  </w:style>
  <w:style w:type="paragraph" w:customStyle="1" w:styleId="af">
    <w:name w:val="附录标识"/>
    <w:basedOn w:val="af6"/>
    <w:qFormat/>
    <w:pPr>
      <w:numPr>
        <w:numId w:val="5"/>
      </w:numPr>
      <w:tabs>
        <w:tab w:val="left" w:pos="6405"/>
      </w:tabs>
      <w:spacing w:after="200"/>
    </w:pPr>
    <w:rPr>
      <w:sz w:val="21"/>
    </w:rPr>
  </w:style>
  <w:style w:type="paragraph" w:customStyle="1" w:styleId="affff9">
    <w:name w:val="附录表标题"/>
    <w:next w:val="affff"/>
    <w:qFormat/>
    <w:pPr>
      <w:jc w:val="center"/>
      <w:textAlignment w:val="baseline"/>
    </w:pPr>
    <w:rPr>
      <w:rFonts w:ascii="黑体" w:eastAsia="黑体"/>
      <w:kern w:val="21"/>
      <w:sz w:val="21"/>
    </w:rPr>
  </w:style>
  <w:style w:type="paragraph" w:customStyle="1" w:styleId="af0">
    <w:name w:val="附录章标题"/>
    <w:next w:val="affff"/>
    <w:qFormat/>
    <w:pPr>
      <w:numPr>
        <w:ilvl w:val="1"/>
        <w:numId w:val="5"/>
      </w:numPr>
      <w:tabs>
        <w:tab w:val="left"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1">
    <w:name w:val="附录一级条标题"/>
    <w:basedOn w:val="af0"/>
    <w:next w:val="affff"/>
    <w:qFormat/>
    <w:pPr>
      <w:numPr>
        <w:ilvl w:val="2"/>
      </w:numPr>
      <w:autoSpaceDN w:val="0"/>
      <w:outlineLvl w:val="2"/>
    </w:pPr>
  </w:style>
  <w:style w:type="paragraph" w:customStyle="1" w:styleId="af2">
    <w:name w:val="附录二级条标题"/>
    <w:basedOn w:val="af1"/>
    <w:next w:val="affff"/>
    <w:qFormat/>
    <w:pPr>
      <w:numPr>
        <w:ilvl w:val="3"/>
      </w:numPr>
      <w:tabs>
        <w:tab w:val="clear" w:pos="360"/>
      </w:tabs>
      <w:outlineLvl w:val="3"/>
    </w:pPr>
  </w:style>
  <w:style w:type="paragraph" w:customStyle="1" w:styleId="af3">
    <w:name w:val="附录三级条标题"/>
    <w:basedOn w:val="af2"/>
    <w:next w:val="affff"/>
    <w:qFormat/>
    <w:pPr>
      <w:numPr>
        <w:ilvl w:val="4"/>
      </w:numPr>
      <w:tabs>
        <w:tab w:val="left" w:pos="360"/>
      </w:tabs>
      <w:outlineLvl w:val="4"/>
    </w:pPr>
  </w:style>
  <w:style w:type="paragraph" w:customStyle="1" w:styleId="af4">
    <w:name w:val="附录四级条标题"/>
    <w:basedOn w:val="af3"/>
    <w:next w:val="affff"/>
    <w:qFormat/>
    <w:pPr>
      <w:numPr>
        <w:ilvl w:val="5"/>
      </w:numPr>
      <w:outlineLvl w:val="5"/>
    </w:pPr>
  </w:style>
  <w:style w:type="paragraph" w:customStyle="1" w:styleId="affffa">
    <w:name w:val="附录图标题"/>
    <w:next w:val="affff"/>
    <w:qFormat/>
    <w:pPr>
      <w:jc w:val="center"/>
    </w:pPr>
    <w:rPr>
      <w:rFonts w:ascii="黑体" w:eastAsia="黑体"/>
      <w:sz w:val="21"/>
    </w:rPr>
  </w:style>
  <w:style w:type="paragraph" w:customStyle="1" w:styleId="af5">
    <w:name w:val="附录五级条标题"/>
    <w:basedOn w:val="af4"/>
    <w:next w:val="affff"/>
    <w:qFormat/>
    <w:pPr>
      <w:numPr>
        <w:ilvl w:val="6"/>
      </w:numPr>
      <w:outlineLvl w:val="6"/>
    </w:pPr>
  </w:style>
  <w:style w:type="paragraph" w:customStyle="1" w:styleId="afe">
    <w:name w:val="列项——"/>
    <w:qFormat/>
    <w:pPr>
      <w:widowControl w:val="0"/>
      <w:numPr>
        <w:numId w:val="6"/>
      </w:numPr>
      <w:jc w:val="both"/>
    </w:pPr>
    <w:rPr>
      <w:rFonts w:ascii="宋体"/>
      <w:sz w:val="21"/>
    </w:rPr>
  </w:style>
  <w:style w:type="paragraph" w:customStyle="1" w:styleId="a8">
    <w:name w:val="列项·"/>
    <w:qFormat/>
    <w:pPr>
      <w:numPr>
        <w:numId w:val="7"/>
      </w:numPr>
      <w:tabs>
        <w:tab w:val="left" w:pos="840"/>
      </w:tabs>
      <w:jc w:val="both"/>
    </w:pPr>
    <w:rPr>
      <w:rFonts w:ascii="宋体"/>
      <w:sz w:val="21"/>
    </w:rPr>
  </w:style>
  <w:style w:type="paragraph" w:customStyle="1" w:styleId="affffb">
    <w:name w:val="目次、标准名称标题"/>
    <w:basedOn w:val="af6"/>
    <w:next w:val="affff"/>
    <w:qFormat/>
    <w:pPr>
      <w:numPr>
        <w:numId w:val="0"/>
      </w:numPr>
      <w:spacing w:line="460" w:lineRule="exact"/>
    </w:pPr>
  </w:style>
  <w:style w:type="paragraph" w:customStyle="1" w:styleId="affffc">
    <w:name w:val="目次、索引正文"/>
    <w:qFormat/>
    <w:pPr>
      <w:spacing w:line="320" w:lineRule="exact"/>
      <w:jc w:val="both"/>
    </w:pPr>
    <w:rPr>
      <w:rFonts w:ascii="宋体"/>
      <w:sz w:val="21"/>
    </w:rPr>
  </w:style>
  <w:style w:type="paragraph" w:customStyle="1" w:styleId="affffd">
    <w:name w:val="其他标准称谓"/>
    <w:qFormat/>
    <w:pPr>
      <w:spacing w:line="0" w:lineRule="atLeast"/>
      <w:jc w:val="distribute"/>
    </w:pPr>
    <w:rPr>
      <w:rFonts w:ascii="黑体" w:eastAsia="黑体" w:hAnsi="宋体"/>
      <w:sz w:val="52"/>
    </w:rPr>
  </w:style>
  <w:style w:type="paragraph" w:customStyle="1" w:styleId="affffe">
    <w:name w:val="其他发布部门"/>
    <w:basedOn w:val="affff0"/>
    <w:qFormat/>
    <w:pPr>
      <w:spacing w:line="0" w:lineRule="atLeast"/>
    </w:pPr>
    <w:rPr>
      <w:rFonts w:ascii="黑体" w:eastAsia="黑体"/>
      <w:b w:val="0"/>
    </w:rPr>
  </w:style>
  <w:style w:type="paragraph" w:customStyle="1" w:styleId="afa">
    <w:name w:val="三级条标题"/>
    <w:basedOn w:val="af9"/>
    <w:next w:val="affff"/>
    <w:qFormat/>
    <w:pPr>
      <w:numPr>
        <w:ilvl w:val="4"/>
      </w:numPr>
      <w:outlineLvl w:val="4"/>
    </w:pPr>
  </w:style>
  <w:style w:type="paragraph" w:customStyle="1" w:styleId="a1">
    <w:name w:val="三级无标题条"/>
    <w:basedOn w:val="aff"/>
    <w:qFormat/>
    <w:pPr>
      <w:numPr>
        <w:ilvl w:val="4"/>
        <w:numId w:val="4"/>
      </w:numPr>
    </w:pPr>
  </w:style>
  <w:style w:type="paragraph" w:customStyle="1" w:styleId="afffff">
    <w:name w:val="实施日期"/>
    <w:basedOn w:val="affff1"/>
    <w:qFormat/>
    <w:pPr>
      <w:jc w:val="right"/>
    </w:pPr>
  </w:style>
  <w:style w:type="paragraph" w:customStyle="1" w:styleId="a4">
    <w:name w:val="示例"/>
    <w:next w:val="affff"/>
    <w:qFormat/>
    <w:pPr>
      <w:numPr>
        <w:numId w:val="8"/>
      </w:numPr>
      <w:jc w:val="both"/>
    </w:pPr>
    <w:rPr>
      <w:rFonts w:ascii="宋体"/>
      <w:sz w:val="18"/>
    </w:rPr>
  </w:style>
  <w:style w:type="paragraph" w:customStyle="1" w:styleId="afffff0">
    <w:name w:val="数字编号列项（二级）"/>
    <w:qFormat/>
    <w:pPr>
      <w:ind w:leftChars="400" w:left="1260" w:hangingChars="200" w:hanging="420"/>
      <w:jc w:val="both"/>
    </w:pPr>
    <w:rPr>
      <w:rFonts w:ascii="宋体"/>
      <w:sz w:val="21"/>
    </w:rPr>
  </w:style>
  <w:style w:type="paragraph" w:customStyle="1" w:styleId="afb">
    <w:name w:val="四级条标题"/>
    <w:basedOn w:val="afa"/>
    <w:next w:val="affff"/>
    <w:qFormat/>
    <w:pPr>
      <w:numPr>
        <w:ilvl w:val="5"/>
      </w:numPr>
      <w:outlineLvl w:val="5"/>
    </w:pPr>
  </w:style>
  <w:style w:type="paragraph" w:customStyle="1" w:styleId="a2">
    <w:name w:val="四级无标题条"/>
    <w:basedOn w:val="aff"/>
    <w:qFormat/>
    <w:pPr>
      <w:numPr>
        <w:ilvl w:val="5"/>
        <w:numId w:val="4"/>
      </w:numPr>
    </w:pPr>
  </w:style>
  <w:style w:type="paragraph" w:customStyle="1" w:styleId="afffff1">
    <w:name w:val="条文脚注"/>
    <w:basedOn w:val="affd"/>
    <w:qFormat/>
    <w:pPr>
      <w:ind w:leftChars="200" w:left="780" w:hangingChars="200" w:hanging="360"/>
      <w:jc w:val="both"/>
    </w:pPr>
    <w:rPr>
      <w:rFonts w:ascii="宋体"/>
    </w:rPr>
  </w:style>
  <w:style w:type="paragraph" w:customStyle="1" w:styleId="afffff2">
    <w:name w:val="图表脚注"/>
    <w:next w:val="affff"/>
    <w:qFormat/>
    <w:pPr>
      <w:ind w:leftChars="200" w:left="300" w:hangingChars="100" w:hanging="100"/>
      <w:jc w:val="both"/>
    </w:pPr>
    <w:rPr>
      <w:rFonts w:ascii="宋体"/>
      <w:sz w:val="18"/>
    </w:rPr>
  </w:style>
  <w:style w:type="paragraph" w:customStyle="1" w:styleId="afffff3">
    <w:name w:val="文献分类号"/>
    <w:qFormat/>
    <w:pPr>
      <w:widowControl w:val="0"/>
      <w:textAlignment w:val="center"/>
    </w:pPr>
    <w:rPr>
      <w:rFonts w:eastAsia="黑体"/>
      <w:sz w:val="21"/>
    </w:rPr>
  </w:style>
  <w:style w:type="paragraph" w:customStyle="1" w:styleId="afffff4">
    <w:name w:val="无标题条"/>
    <w:next w:val="affff"/>
    <w:qFormat/>
    <w:pPr>
      <w:jc w:val="both"/>
    </w:pPr>
    <w:rPr>
      <w:sz w:val="21"/>
    </w:rPr>
  </w:style>
  <w:style w:type="paragraph" w:customStyle="1" w:styleId="afc">
    <w:name w:val="五级条标题"/>
    <w:basedOn w:val="afb"/>
    <w:next w:val="affff"/>
    <w:qFormat/>
    <w:pPr>
      <w:numPr>
        <w:ilvl w:val="6"/>
      </w:numPr>
      <w:outlineLvl w:val="6"/>
    </w:pPr>
  </w:style>
  <w:style w:type="paragraph" w:customStyle="1" w:styleId="a3">
    <w:name w:val="五级无标题条"/>
    <w:basedOn w:val="aff"/>
    <w:qFormat/>
    <w:pPr>
      <w:numPr>
        <w:ilvl w:val="6"/>
        <w:numId w:val="4"/>
      </w:numPr>
    </w:pPr>
  </w:style>
  <w:style w:type="paragraph" w:customStyle="1" w:styleId="a">
    <w:name w:val="一级无标题条"/>
    <w:basedOn w:val="aff"/>
    <w:qFormat/>
    <w:pPr>
      <w:numPr>
        <w:ilvl w:val="2"/>
        <w:numId w:val="4"/>
      </w:numPr>
    </w:pPr>
  </w:style>
  <w:style w:type="paragraph" w:customStyle="1" w:styleId="ae">
    <w:name w:val="正文表标题"/>
    <w:next w:val="affff"/>
    <w:qFormat/>
    <w:pPr>
      <w:numPr>
        <w:numId w:val="9"/>
      </w:numPr>
      <w:jc w:val="center"/>
    </w:pPr>
    <w:rPr>
      <w:rFonts w:ascii="黑体" w:eastAsia="黑体"/>
      <w:sz w:val="21"/>
    </w:rPr>
  </w:style>
  <w:style w:type="paragraph" w:customStyle="1" w:styleId="ab">
    <w:name w:val="正文图标题"/>
    <w:next w:val="affff"/>
    <w:qFormat/>
    <w:pPr>
      <w:numPr>
        <w:numId w:val="10"/>
      </w:numPr>
      <w:jc w:val="center"/>
    </w:pPr>
    <w:rPr>
      <w:rFonts w:ascii="黑体" w:eastAsia="黑体"/>
      <w:sz w:val="21"/>
    </w:rPr>
  </w:style>
  <w:style w:type="paragraph" w:customStyle="1" w:styleId="afd">
    <w:name w:val="注："/>
    <w:next w:val="affff"/>
    <w:qFormat/>
    <w:pPr>
      <w:widowControl w:val="0"/>
      <w:numPr>
        <w:numId w:val="11"/>
      </w:numPr>
      <w:autoSpaceDE w:val="0"/>
      <w:autoSpaceDN w:val="0"/>
      <w:jc w:val="both"/>
    </w:pPr>
    <w:rPr>
      <w:rFonts w:ascii="宋体"/>
      <w:sz w:val="18"/>
    </w:rPr>
  </w:style>
  <w:style w:type="paragraph" w:customStyle="1" w:styleId="aa">
    <w:name w:val="注×："/>
    <w:qFormat/>
    <w:pPr>
      <w:widowControl w:val="0"/>
      <w:numPr>
        <w:numId w:val="12"/>
      </w:numPr>
      <w:tabs>
        <w:tab w:val="left" w:pos="630"/>
      </w:tabs>
      <w:autoSpaceDE w:val="0"/>
      <w:autoSpaceDN w:val="0"/>
      <w:jc w:val="both"/>
    </w:pPr>
    <w:rPr>
      <w:rFonts w:ascii="宋体"/>
      <w:sz w:val="18"/>
    </w:rPr>
  </w:style>
  <w:style w:type="paragraph" w:customStyle="1" w:styleId="afffff5">
    <w:name w:val="字母编号列项（一级）"/>
    <w:qFormat/>
    <w:pPr>
      <w:ind w:leftChars="200" w:left="840" w:hangingChars="200" w:hanging="420"/>
      <w:jc w:val="both"/>
    </w:pPr>
    <w:rPr>
      <w:rFonts w:ascii="宋体"/>
      <w:sz w:val="21"/>
    </w:rPr>
  </w:style>
  <w:style w:type="paragraph" w:customStyle="1" w:styleId="y">
    <w:name w:val=".y.."/>
    <w:basedOn w:val="aff"/>
    <w:next w:val="aff"/>
    <w:qFormat/>
    <w:pPr>
      <w:autoSpaceDE w:val="0"/>
      <w:autoSpaceDN w:val="0"/>
      <w:adjustRightInd w:val="0"/>
      <w:jc w:val="left"/>
    </w:pPr>
    <w:rPr>
      <w:rFonts w:ascii="Sim Sun" w:eastAsia="Sim Sun"/>
      <w:kern w:val="0"/>
    </w:rPr>
  </w:style>
  <w:style w:type="paragraph" w:customStyle="1" w:styleId="a9">
    <w:name w:val="列项◆（三级）"/>
    <w:qFormat/>
    <w:pPr>
      <w:numPr>
        <w:numId w:val="13"/>
      </w:numPr>
    </w:pPr>
    <w:rPr>
      <w:rFonts w:ascii="宋体"/>
      <w:sz w:val="21"/>
    </w:rPr>
  </w:style>
  <w:style w:type="paragraph" w:customStyle="1" w:styleId="11">
    <w:name w:val="列表段落1"/>
    <w:basedOn w:val="aff"/>
    <w:uiPriority w:val="34"/>
    <w:qFormat/>
  </w:style>
  <w:style w:type="paragraph" w:customStyle="1" w:styleId="afffff6">
    <w:name w:val="三级无"/>
    <w:basedOn w:val="afa"/>
    <w:qFormat/>
    <w:pPr>
      <w:numPr>
        <w:numId w:val="0"/>
      </w:numPr>
      <w:spacing w:before="50" w:after="50"/>
      <w:jc w:val="left"/>
    </w:pPr>
    <w:rPr>
      <w:rFonts w:ascii="宋体" w:eastAsia="宋体"/>
      <w:szCs w:val="21"/>
    </w:rPr>
  </w:style>
  <w:style w:type="paragraph" w:customStyle="1" w:styleId="TableParagraph">
    <w:name w:val="Table Paragraph"/>
    <w:basedOn w:val="aff"/>
    <w:uiPriority w:val="1"/>
    <w:qFormat/>
    <w:pPr>
      <w:jc w:val="left"/>
    </w:pPr>
    <w:rPr>
      <w:rFonts w:ascii="Calibri" w:hAnsi="Calibri"/>
      <w:kern w:val="0"/>
      <w:szCs w:val="22"/>
      <w:lang w:eastAsia="en-US"/>
    </w:rPr>
  </w:style>
  <w:style w:type="paragraph" w:customStyle="1" w:styleId="afffff7">
    <w:name w:val="图表脚注说明"/>
    <w:basedOn w:val="aff"/>
    <w:qFormat/>
    <w:pPr>
      <w:ind w:left="544" w:hanging="181"/>
    </w:pPr>
    <w:rPr>
      <w:rFonts w:ascii="宋体"/>
      <w:sz w:val="18"/>
      <w:szCs w:val="18"/>
    </w:rPr>
  </w:style>
  <w:style w:type="paragraph" w:customStyle="1" w:styleId="a5">
    <w:name w:val="一级"/>
    <w:basedOn w:val="aff"/>
    <w:qFormat/>
    <w:pPr>
      <w:widowControl/>
      <w:numPr>
        <w:numId w:val="14"/>
      </w:numPr>
      <w:spacing w:before="155" w:after="155"/>
      <w:ind w:firstLineChars="0"/>
      <w:jc w:val="center"/>
      <w:outlineLvl w:val="0"/>
    </w:pPr>
    <w:rPr>
      <w:rFonts w:ascii="黑体" w:eastAsia="黑体"/>
      <w:kern w:val="0"/>
      <w:sz w:val="30"/>
      <w:szCs w:val="28"/>
      <w:lang w:val="zh-CN"/>
    </w:rPr>
  </w:style>
  <w:style w:type="paragraph" w:customStyle="1" w:styleId="a6">
    <w:name w:val="二级"/>
    <w:basedOn w:val="aff"/>
    <w:link w:val="Char0"/>
    <w:qFormat/>
    <w:pPr>
      <w:widowControl/>
      <w:numPr>
        <w:ilvl w:val="1"/>
        <w:numId w:val="14"/>
      </w:numPr>
      <w:autoSpaceDE w:val="0"/>
      <w:autoSpaceDN w:val="0"/>
      <w:spacing w:beforeLines="50" w:afterLines="50"/>
      <w:ind w:left="1200" w:firstLineChars="0" w:firstLine="0"/>
      <w:jc w:val="center"/>
      <w:outlineLvl w:val="1"/>
    </w:pPr>
    <w:rPr>
      <w:rFonts w:ascii="宋体" w:eastAsia="黑体"/>
      <w:kern w:val="0"/>
      <w:sz w:val="28"/>
      <w:szCs w:val="20"/>
    </w:rPr>
  </w:style>
  <w:style w:type="paragraph" w:customStyle="1" w:styleId="a7">
    <w:name w:val="三级"/>
    <w:basedOn w:val="aff"/>
    <w:next w:val="aff5"/>
    <w:link w:val="Char1"/>
    <w:qFormat/>
    <w:pPr>
      <w:widowControl/>
      <w:numPr>
        <w:ilvl w:val="2"/>
        <w:numId w:val="14"/>
      </w:numPr>
      <w:autoSpaceDE w:val="0"/>
      <w:autoSpaceDN w:val="0"/>
      <w:spacing w:line="400" w:lineRule="exact"/>
      <w:ind w:firstLineChars="0"/>
      <w:jc w:val="left"/>
    </w:pPr>
    <w:rPr>
      <w:kern w:val="0"/>
      <w:szCs w:val="20"/>
    </w:rPr>
  </w:style>
  <w:style w:type="paragraph" w:customStyle="1" w:styleId="afffff8">
    <w:name w:val="标准文件_二级条标题"/>
    <w:next w:val="aff"/>
    <w:qFormat/>
    <w:pPr>
      <w:widowControl w:val="0"/>
      <w:spacing w:beforeLines="50" w:afterLines="50"/>
      <w:jc w:val="both"/>
      <w:outlineLvl w:val="2"/>
    </w:pPr>
    <w:rPr>
      <w:rFonts w:ascii="黑体" w:eastAsia="黑体"/>
      <w:sz w:val="21"/>
    </w:rPr>
  </w:style>
  <w:style w:type="paragraph" w:customStyle="1" w:styleId="afffff9">
    <w:name w:val="标准文件_三级条标题"/>
    <w:basedOn w:val="afffff8"/>
    <w:next w:val="aff"/>
    <w:qFormat/>
    <w:pPr>
      <w:widowControl/>
      <w:outlineLvl w:val="3"/>
    </w:pPr>
  </w:style>
  <w:style w:type="paragraph" w:customStyle="1" w:styleId="afffffa">
    <w:name w:val="标准文件_四级条标题"/>
    <w:next w:val="aff"/>
    <w:qFormat/>
    <w:pPr>
      <w:widowControl w:val="0"/>
      <w:spacing w:beforeLines="50" w:afterLines="50"/>
      <w:jc w:val="both"/>
      <w:outlineLvl w:val="4"/>
    </w:pPr>
    <w:rPr>
      <w:rFonts w:ascii="黑体" w:eastAsia="黑体"/>
      <w:sz w:val="21"/>
    </w:rPr>
  </w:style>
  <w:style w:type="paragraph" w:customStyle="1" w:styleId="afffffb">
    <w:name w:val="标准文件_五级条标题"/>
    <w:next w:val="aff"/>
    <w:qFormat/>
    <w:pPr>
      <w:widowControl w:val="0"/>
      <w:spacing w:beforeLines="50" w:afterLines="50"/>
      <w:jc w:val="both"/>
      <w:outlineLvl w:val="5"/>
    </w:pPr>
    <w:rPr>
      <w:rFonts w:ascii="黑体" w:eastAsia="黑体"/>
      <w:sz w:val="21"/>
    </w:rPr>
  </w:style>
  <w:style w:type="paragraph" w:customStyle="1" w:styleId="afffffc">
    <w:name w:val="标准文件_章标题"/>
    <w:next w:val="aff"/>
    <w:qFormat/>
    <w:pPr>
      <w:spacing w:beforeLines="100" w:afterLines="100"/>
      <w:jc w:val="both"/>
      <w:outlineLvl w:val="0"/>
    </w:pPr>
    <w:rPr>
      <w:rFonts w:ascii="黑体" w:eastAsia="黑体"/>
      <w:sz w:val="21"/>
    </w:rPr>
  </w:style>
  <w:style w:type="paragraph" w:customStyle="1" w:styleId="afffffd">
    <w:name w:val="标准文件_一级条标题"/>
    <w:basedOn w:val="afffffc"/>
    <w:next w:val="aff"/>
    <w:qFormat/>
    <w:pPr>
      <w:spacing w:beforeLines="50" w:afterLines="50"/>
      <w:outlineLvl w:val="1"/>
    </w:pPr>
  </w:style>
  <w:style w:type="paragraph" w:customStyle="1" w:styleId="afffffe">
    <w:name w:val="前言标题"/>
    <w:next w:val="aff"/>
    <w:qFormat/>
    <w:pPr>
      <w:shd w:val="clear" w:color="FFFFFF" w:fill="FFFFFF"/>
      <w:spacing w:before="540" w:after="600"/>
      <w:jc w:val="center"/>
      <w:outlineLvl w:val="0"/>
    </w:pPr>
    <w:rPr>
      <w:rFonts w:ascii="黑体" w:eastAsia="黑体"/>
      <w:sz w:val="32"/>
    </w:rPr>
  </w:style>
  <w:style w:type="paragraph" w:customStyle="1" w:styleId="affffff">
    <w:name w:val="标准文件_一级无标题"/>
    <w:basedOn w:val="afffffd"/>
    <w:qFormat/>
    <w:pPr>
      <w:spacing w:beforeLines="0" w:afterLines="0"/>
      <w:outlineLvl w:val="9"/>
    </w:pPr>
    <w:rPr>
      <w:rFonts w:ascii="宋体" w:eastAsia="宋体"/>
    </w:rPr>
  </w:style>
  <w:style w:type="paragraph" w:customStyle="1" w:styleId="affffff0">
    <w:name w:val="标准文件_段"/>
    <w:link w:val="Char2"/>
    <w:qFormat/>
    <w:pPr>
      <w:autoSpaceDE w:val="0"/>
      <w:autoSpaceDN w:val="0"/>
      <w:ind w:firstLineChars="200" w:firstLine="200"/>
      <w:jc w:val="both"/>
    </w:pPr>
    <w:rPr>
      <w:rFonts w:ascii="宋体"/>
      <w:sz w:val="21"/>
    </w:rPr>
  </w:style>
  <w:style w:type="paragraph" w:customStyle="1" w:styleId="affffff1">
    <w:name w:val="标准文件_附录标识"/>
    <w:next w:val="aff"/>
    <w:qFormat/>
    <w:pPr>
      <w:shd w:val="clear" w:color="FFFFFF" w:fill="FFFFFF"/>
      <w:tabs>
        <w:tab w:val="left" w:pos="6406"/>
      </w:tabs>
      <w:spacing w:beforeLines="25" w:afterLines="50"/>
      <w:jc w:val="center"/>
      <w:outlineLvl w:val="0"/>
    </w:pPr>
    <w:rPr>
      <w:rFonts w:ascii="黑体" w:eastAsia="黑体"/>
      <w:sz w:val="21"/>
    </w:rPr>
  </w:style>
  <w:style w:type="paragraph" w:customStyle="1" w:styleId="ad">
    <w:name w:val="标准文件_附录表标题"/>
    <w:next w:val="aff"/>
    <w:qFormat/>
    <w:pPr>
      <w:numPr>
        <w:ilvl w:val="1"/>
        <w:numId w:val="15"/>
      </w:numPr>
      <w:adjustRightInd w:val="0"/>
      <w:snapToGrid w:val="0"/>
      <w:spacing w:beforeLines="50" w:afterLines="50"/>
      <w:ind w:firstLine="420"/>
      <w:jc w:val="center"/>
      <w:textAlignment w:val="baseline"/>
    </w:pPr>
    <w:rPr>
      <w:rFonts w:ascii="黑体" w:eastAsia="黑体"/>
      <w:kern w:val="21"/>
      <w:sz w:val="21"/>
    </w:rPr>
  </w:style>
  <w:style w:type="paragraph" w:customStyle="1" w:styleId="affffff2">
    <w:name w:val="标准文件_附录一级条标题"/>
    <w:next w:val="aff"/>
    <w:qFormat/>
    <w:pPr>
      <w:widowControl w:val="0"/>
      <w:spacing w:beforeLines="50" w:afterLines="50"/>
      <w:jc w:val="both"/>
      <w:outlineLvl w:val="2"/>
    </w:pPr>
    <w:rPr>
      <w:rFonts w:ascii="黑体" w:eastAsia="黑体"/>
      <w:kern w:val="21"/>
      <w:sz w:val="21"/>
    </w:rPr>
  </w:style>
  <w:style w:type="paragraph" w:customStyle="1" w:styleId="affffff3">
    <w:name w:val="标准文件_附录二级条标题"/>
    <w:basedOn w:val="affffff2"/>
    <w:next w:val="aff"/>
    <w:qFormat/>
    <w:pPr>
      <w:widowControl/>
      <w:wordWrap w:val="0"/>
      <w:overflowPunct w:val="0"/>
      <w:autoSpaceDE w:val="0"/>
      <w:autoSpaceDN w:val="0"/>
      <w:textAlignment w:val="baseline"/>
      <w:outlineLvl w:val="3"/>
    </w:pPr>
  </w:style>
  <w:style w:type="paragraph" w:customStyle="1" w:styleId="affffff4">
    <w:name w:val="标准文件_附录三级条标题"/>
    <w:next w:val="aff"/>
    <w:qFormat/>
    <w:pPr>
      <w:widowControl w:val="0"/>
      <w:spacing w:beforeLines="50" w:afterLines="50"/>
      <w:jc w:val="both"/>
      <w:outlineLvl w:val="4"/>
    </w:pPr>
    <w:rPr>
      <w:rFonts w:ascii="黑体" w:eastAsia="黑体"/>
      <w:kern w:val="21"/>
      <w:sz w:val="21"/>
    </w:rPr>
  </w:style>
  <w:style w:type="paragraph" w:customStyle="1" w:styleId="affffff5">
    <w:name w:val="标准文件_附录四级条标题"/>
    <w:next w:val="aff"/>
    <w:qFormat/>
    <w:pPr>
      <w:widowControl w:val="0"/>
      <w:spacing w:beforeLines="50" w:afterLines="50"/>
      <w:jc w:val="both"/>
      <w:outlineLvl w:val="5"/>
    </w:pPr>
    <w:rPr>
      <w:rFonts w:ascii="黑体" w:eastAsia="黑体"/>
      <w:kern w:val="21"/>
      <w:sz w:val="21"/>
    </w:rPr>
  </w:style>
  <w:style w:type="paragraph" w:customStyle="1" w:styleId="affffff6">
    <w:name w:val="标准文件_附录五级条标题"/>
    <w:next w:val="aff"/>
    <w:qFormat/>
    <w:pPr>
      <w:widowControl w:val="0"/>
      <w:spacing w:beforeLines="50" w:afterLines="50"/>
      <w:jc w:val="both"/>
      <w:outlineLvl w:val="6"/>
    </w:pPr>
    <w:rPr>
      <w:rFonts w:ascii="黑体" w:eastAsia="黑体"/>
      <w:kern w:val="21"/>
      <w:sz w:val="21"/>
    </w:rPr>
  </w:style>
  <w:style w:type="paragraph" w:customStyle="1" w:styleId="ac">
    <w:name w:val="标准文件_附录表标号"/>
    <w:basedOn w:val="aff"/>
    <w:next w:val="aff"/>
    <w:qFormat/>
    <w:pPr>
      <w:widowControl/>
      <w:numPr>
        <w:numId w:val="15"/>
      </w:numPr>
      <w:autoSpaceDE w:val="0"/>
      <w:autoSpaceDN w:val="0"/>
      <w:spacing w:line="14" w:lineRule="exact"/>
      <w:ind w:firstLineChars="0" w:firstLine="0"/>
      <w:jc w:val="center"/>
    </w:pPr>
    <w:rPr>
      <w:rFonts w:ascii="宋体" w:eastAsia="黑体"/>
      <w:vanish/>
      <w:kern w:val="0"/>
      <w:sz w:val="2"/>
      <w:szCs w:val="20"/>
    </w:rPr>
  </w:style>
  <w:style w:type="paragraph" w:customStyle="1" w:styleId="12">
    <w:name w:val="修订1"/>
    <w:hidden/>
    <w:uiPriority w:val="99"/>
    <w:semiHidden/>
    <w:qFormat/>
    <w:rPr>
      <w:kern w:val="2"/>
      <w:sz w:val="24"/>
      <w:szCs w:val="24"/>
    </w:rPr>
  </w:style>
  <w:style w:type="character" w:customStyle="1" w:styleId="affffff7">
    <w:name w:val="发布"/>
    <w:qFormat/>
    <w:rPr>
      <w:rFonts w:ascii="黑体" w:eastAsia="黑体"/>
      <w:spacing w:val="22"/>
      <w:w w:val="100"/>
      <w:position w:val="3"/>
      <w:sz w:val="28"/>
    </w:rPr>
  </w:style>
  <w:style w:type="character" w:customStyle="1" w:styleId="affffff8">
    <w:name w:val="个人答复风格"/>
    <w:qFormat/>
    <w:rPr>
      <w:rFonts w:ascii="Arial" w:eastAsia="宋体" w:hAnsi="Arial" w:cs="Arial"/>
      <w:color w:val="auto"/>
      <w:sz w:val="20"/>
    </w:rPr>
  </w:style>
  <w:style w:type="character" w:customStyle="1" w:styleId="affffff9">
    <w:name w:val="个人撰写风格"/>
    <w:qFormat/>
    <w:rPr>
      <w:rFonts w:ascii="Arial" w:eastAsia="宋体" w:hAnsi="Arial" w:cs="Arial"/>
      <w:color w:val="auto"/>
      <w:sz w:val="20"/>
    </w:rPr>
  </w:style>
  <w:style w:type="character" w:customStyle="1" w:styleId="hj">
    <w:name w:val="hj"/>
    <w:basedOn w:val="aff0"/>
    <w:qFormat/>
  </w:style>
  <w:style w:type="character" w:customStyle="1" w:styleId="Char">
    <w:name w:val="段 Char"/>
    <w:link w:val="affff"/>
    <w:qFormat/>
    <w:rPr>
      <w:rFonts w:ascii="宋体"/>
      <w:sz w:val="21"/>
    </w:rPr>
  </w:style>
  <w:style w:type="character" w:customStyle="1" w:styleId="Char1">
    <w:name w:val="三级 Char"/>
    <w:link w:val="a7"/>
    <w:qFormat/>
    <w:locked/>
    <w:rPr>
      <w:color w:val="000000" w:themeColor="text1"/>
      <w:sz w:val="21"/>
    </w:rPr>
  </w:style>
  <w:style w:type="character" w:customStyle="1" w:styleId="aff6">
    <w:name w:val="正文文本 字符"/>
    <w:link w:val="aff5"/>
    <w:qFormat/>
    <w:rPr>
      <w:kern w:val="2"/>
      <w:sz w:val="24"/>
      <w:szCs w:val="24"/>
    </w:rPr>
  </w:style>
  <w:style w:type="character" w:customStyle="1" w:styleId="affa">
    <w:name w:val="批注框文本 字符"/>
    <w:link w:val="aff9"/>
    <w:semiHidden/>
    <w:qFormat/>
    <w:rPr>
      <w:kern w:val="2"/>
      <w:sz w:val="18"/>
      <w:szCs w:val="18"/>
    </w:rPr>
  </w:style>
  <w:style w:type="character" w:customStyle="1" w:styleId="Char0">
    <w:name w:val="二级 Char"/>
    <w:link w:val="a6"/>
    <w:qFormat/>
    <w:locked/>
    <w:rPr>
      <w:rFonts w:ascii="宋体" w:eastAsia="黑体"/>
      <w:color w:val="000000" w:themeColor="text1"/>
      <w:sz w:val="28"/>
    </w:rPr>
  </w:style>
  <w:style w:type="character" w:customStyle="1" w:styleId="jlqj4b">
    <w:name w:val="jlqj4b"/>
    <w:basedOn w:val="aff0"/>
    <w:qFormat/>
  </w:style>
  <w:style w:type="character" w:customStyle="1" w:styleId="30">
    <w:name w:val="标题 3 字符"/>
    <w:link w:val="3"/>
    <w:qFormat/>
    <w:rPr>
      <w:bCs/>
      <w:color w:val="000000" w:themeColor="text1"/>
      <w:kern w:val="2"/>
      <w:sz w:val="21"/>
      <w:szCs w:val="32"/>
    </w:rPr>
  </w:style>
  <w:style w:type="character" w:customStyle="1" w:styleId="Char2">
    <w:name w:val="标准文件_段 Char"/>
    <w:link w:val="affffff0"/>
    <w:qFormat/>
    <w:rPr>
      <w:rFonts w:ascii="宋体"/>
      <w:sz w:val="21"/>
    </w:rPr>
  </w:style>
  <w:style w:type="character" w:customStyle="1" w:styleId="40">
    <w:name w:val="标题 4 字符"/>
    <w:link w:val="4"/>
    <w:qFormat/>
    <w:rPr>
      <w:bCs/>
      <w:color w:val="000000" w:themeColor="text1"/>
      <w:kern w:val="2"/>
      <w:sz w:val="21"/>
      <w:szCs w:val="28"/>
    </w:rPr>
  </w:style>
  <w:style w:type="character" w:customStyle="1" w:styleId="31">
    <w:name w:val="31"/>
    <w:qFormat/>
    <w:rPr>
      <w:rFonts w:ascii="AngsanaUPC" w:hAnsi="AngsanaUPC" w:cs="AngsanaUPC" w:hint="default"/>
      <w:color w:val="000000"/>
      <w:spacing w:val="0"/>
      <w:sz w:val="30"/>
      <w:szCs w:val="30"/>
    </w:rPr>
  </w:style>
  <w:style w:type="character" w:customStyle="1" w:styleId="aff4">
    <w:name w:val="批注文字 字符"/>
    <w:link w:val="aff3"/>
    <w:qFormat/>
    <w:rPr>
      <w:kern w:val="2"/>
      <w:sz w:val="24"/>
      <w:szCs w:val="24"/>
    </w:rPr>
  </w:style>
  <w:style w:type="character" w:customStyle="1" w:styleId="afff1">
    <w:name w:val="批注主题 字符"/>
    <w:link w:val="afff0"/>
    <w:qFormat/>
    <w:rPr>
      <w:b/>
      <w:bCs/>
      <w:kern w:val="2"/>
      <w:sz w:val="24"/>
      <w:szCs w:val="24"/>
    </w:rPr>
  </w:style>
  <w:style w:type="paragraph" w:customStyle="1" w:styleId="23">
    <w:name w:val="修订2"/>
    <w:hidden/>
    <w:uiPriority w:val="99"/>
    <w:semiHidden/>
    <w:qFormat/>
    <w:rPr>
      <w:kern w:val="2"/>
      <w:sz w:val="24"/>
      <w:szCs w:val="24"/>
    </w:rPr>
  </w:style>
  <w:style w:type="paragraph" w:customStyle="1" w:styleId="affffffa">
    <w:name w:val="标准文件_附录二级无标题"/>
    <w:basedOn w:val="affffff3"/>
    <w:qFormat/>
    <w:pPr>
      <w:spacing w:beforeLines="0" w:afterLines="0" w:line="276" w:lineRule="auto"/>
      <w:ind w:left="1417"/>
      <w:outlineLvl w:val="9"/>
    </w:pPr>
    <w:rPr>
      <w:rFonts w:ascii="宋体" w:eastAsia="宋体"/>
    </w:rPr>
  </w:style>
  <w:style w:type="paragraph" w:customStyle="1" w:styleId="13">
    <w:name w:val="正文文本1"/>
    <w:basedOn w:val="aff"/>
    <w:qFormat/>
    <w:pPr>
      <w:shd w:val="clear" w:color="auto" w:fill="FFFFFF"/>
      <w:spacing w:line="312" w:lineRule="exact"/>
      <w:ind w:left="360" w:firstLineChars="0" w:hanging="360"/>
      <w:jc w:val="distribute"/>
    </w:pPr>
    <w:rPr>
      <w:rFonts w:ascii="Arial Unicode MS" w:eastAsia="Arial Unicode MS" w:hAnsi="Arial Unicode MS" w:cs="Arial Unicode MS"/>
      <w:color w:val="000000"/>
      <w:kern w:val="0"/>
      <w:sz w:val="19"/>
      <w:szCs w:val="19"/>
    </w:rPr>
  </w:style>
  <w:style w:type="paragraph" w:styleId="affffffb">
    <w:name w:val="List Paragraph"/>
    <w:basedOn w:val="aff"/>
    <w:uiPriority w:val="34"/>
    <w:qFormat/>
  </w:style>
  <w:style w:type="character" w:customStyle="1" w:styleId="14">
    <w:name w:val="未处理的提及1"/>
    <w:basedOn w:val="aff0"/>
    <w:uiPriority w:val="99"/>
    <w:semiHidden/>
    <w:unhideWhenUsed/>
    <w:qFormat/>
    <w:rPr>
      <w:color w:val="605E5C"/>
      <w:shd w:val="clear" w:color="auto" w:fill="E1DFDD"/>
    </w:rPr>
  </w:style>
  <w:style w:type="paragraph" w:customStyle="1" w:styleId="32">
    <w:name w:val="修订3"/>
    <w:hidden/>
    <w:uiPriority w:val="99"/>
    <w:unhideWhenUsed/>
    <w:qFormat/>
    <w:rPr>
      <w:color w:val="000000" w:themeColor="text1"/>
      <w:kern w:val="2"/>
      <w:sz w:val="21"/>
      <w:szCs w:val="21"/>
    </w:rPr>
  </w:style>
  <w:style w:type="paragraph" w:customStyle="1" w:styleId="41">
    <w:name w:val="修订4"/>
    <w:hidden/>
    <w:uiPriority w:val="99"/>
    <w:unhideWhenUsed/>
    <w:qFormat/>
    <w:rPr>
      <w:color w:val="000000" w:themeColor="text1"/>
      <w:kern w:val="2"/>
      <w:sz w:val="21"/>
      <w:szCs w:val="21"/>
    </w:rPr>
  </w:style>
  <w:style w:type="character" w:customStyle="1" w:styleId="cf01">
    <w:name w:val="cf01"/>
    <w:basedOn w:val="aff0"/>
    <w:qFormat/>
    <w:rPr>
      <w:rFonts w:ascii="Microsoft YaHei UI" w:eastAsia="Microsoft YaHei UI" w:hAnsi="Microsoft YaHei UI" w:hint="eastAsia"/>
      <w:sz w:val="18"/>
      <w:szCs w:val="18"/>
    </w:rPr>
  </w:style>
  <w:style w:type="paragraph" w:customStyle="1" w:styleId="50">
    <w:name w:val="修订5"/>
    <w:hidden/>
    <w:uiPriority w:val="99"/>
    <w:unhideWhenUsed/>
    <w:qFormat/>
    <w:rPr>
      <w:color w:val="000000" w:themeColor="text1"/>
      <w:kern w:val="2"/>
      <w:sz w:val="21"/>
      <w:szCs w:val="21"/>
    </w:rPr>
  </w:style>
  <w:style w:type="paragraph" w:styleId="affffffc">
    <w:name w:val="Revision"/>
    <w:hidden/>
    <w:uiPriority w:val="99"/>
    <w:unhideWhenUsed/>
    <w:rsid w:val="00187772"/>
    <w:rPr>
      <w:color w:val="000000" w:themeColor="text1"/>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88207">
      <w:bodyDiv w:val="1"/>
      <w:marLeft w:val="0"/>
      <w:marRight w:val="0"/>
      <w:marTop w:val="0"/>
      <w:marBottom w:val="0"/>
      <w:divBdr>
        <w:top w:val="none" w:sz="0" w:space="0" w:color="auto"/>
        <w:left w:val="none" w:sz="0" w:space="0" w:color="auto"/>
        <w:bottom w:val="none" w:sz="0" w:space="0" w:color="auto"/>
        <w:right w:val="none" w:sz="0" w:space="0" w:color="auto"/>
      </w:divBdr>
    </w:div>
    <w:div w:id="247617755">
      <w:bodyDiv w:val="1"/>
      <w:marLeft w:val="0"/>
      <w:marRight w:val="0"/>
      <w:marTop w:val="0"/>
      <w:marBottom w:val="0"/>
      <w:divBdr>
        <w:top w:val="none" w:sz="0" w:space="0" w:color="auto"/>
        <w:left w:val="none" w:sz="0" w:space="0" w:color="auto"/>
        <w:bottom w:val="none" w:sz="0" w:space="0" w:color="auto"/>
        <w:right w:val="none" w:sz="0" w:space="0" w:color="auto"/>
      </w:divBdr>
    </w:div>
    <w:div w:id="478964897">
      <w:bodyDiv w:val="1"/>
      <w:marLeft w:val="0"/>
      <w:marRight w:val="0"/>
      <w:marTop w:val="0"/>
      <w:marBottom w:val="0"/>
      <w:divBdr>
        <w:top w:val="none" w:sz="0" w:space="0" w:color="auto"/>
        <w:left w:val="none" w:sz="0" w:space="0" w:color="auto"/>
        <w:bottom w:val="none" w:sz="0" w:space="0" w:color="auto"/>
        <w:right w:val="none" w:sz="0" w:space="0" w:color="auto"/>
      </w:divBdr>
    </w:div>
    <w:div w:id="533544249">
      <w:bodyDiv w:val="1"/>
      <w:marLeft w:val="0"/>
      <w:marRight w:val="0"/>
      <w:marTop w:val="0"/>
      <w:marBottom w:val="0"/>
      <w:divBdr>
        <w:top w:val="none" w:sz="0" w:space="0" w:color="auto"/>
        <w:left w:val="none" w:sz="0" w:space="0" w:color="auto"/>
        <w:bottom w:val="none" w:sz="0" w:space="0" w:color="auto"/>
        <w:right w:val="none" w:sz="0" w:space="0" w:color="auto"/>
      </w:divBdr>
    </w:div>
    <w:div w:id="722797191">
      <w:bodyDiv w:val="1"/>
      <w:marLeft w:val="0"/>
      <w:marRight w:val="0"/>
      <w:marTop w:val="0"/>
      <w:marBottom w:val="0"/>
      <w:divBdr>
        <w:top w:val="none" w:sz="0" w:space="0" w:color="auto"/>
        <w:left w:val="none" w:sz="0" w:space="0" w:color="auto"/>
        <w:bottom w:val="none" w:sz="0" w:space="0" w:color="auto"/>
        <w:right w:val="none" w:sz="0" w:space="0" w:color="auto"/>
      </w:divBdr>
    </w:div>
    <w:div w:id="1057167507">
      <w:bodyDiv w:val="1"/>
      <w:marLeft w:val="0"/>
      <w:marRight w:val="0"/>
      <w:marTop w:val="0"/>
      <w:marBottom w:val="0"/>
      <w:divBdr>
        <w:top w:val="none" w:sz="0" w:space="0" w:color="auto"/>
        <w:left w:val="none" w:sz="0" w:space="0" w:color="auto"/>
        <w:bottom w:val="none" w:sz="0" w:space="0" w:color="auto"/>
        <w:right w:val="none" w:sz="0" w:space="0" w:color="auto"/>
      </w:divBdr>
    </w:div>
    <w:div w:id="1377700016">
      <w:bodyDiv w:val="1"/>
      <w:marLeft w:val="0"/>
      <w:marRight w:val="0"/>
      <w:marTop w:val="0"/>
      <w:marBottom w:val="0"/>
      <w:divBdr>
        <w:top w:val="none" w:sz="0" w:space="0" w:color="auto"/>
        <w:left w:val="none" w:sz="0" w:space="0" w:color="auto"/>
        <w:bottom w:val="none" w:sz="0" w:space="0" w:color="auto"/>
        <w:right w:val="none" w:sz="0" w:space="0" w:color="auto"/>
      </w:divBdr>
    </w:div>
    <w:div w:id="1569807868">
      <w:bodyDiv w:val="1"/>
      <w:marLeft w:val="0"/>
      <w:marRight w:val="0"/>
      <w:marTop w:val="0"/>
      <w:marBottom w:val="0"/>
      <w:divBdr>
        <w:top w:val="none" w:sz="0" w:space="0" w:color="auto"/>
        <w:left w:val="none" w:sz="0" w:space="0" w:color="auto"/>
        <w:bottom w:val="none" w:sz="0" w:space="0" w:color="auto"/>
        <w:right w:val="none" w:sz="0" w:space="0" w:color="auto"/>
      </w:divBdr>
    </w:div>
    <w:div w:id="207593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8F37C5C-5196-48C8-9D27-9477C1DD50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1932</Words>
  <Characters>2280</Characters>
  <Application>Microsoft Office Word</Application>
  <DocSecurity>0</DocSecurity>
  <Lines>99</Lines>
  <Paragraphs>113</Paragraphs>
  <ScaleCrop>false</ScaleCrop>
  <Company>中国标准研究中心</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mcj</dc:creator>
  <cp:lastModifiedBy>User</cp:lastModifiedBy>
  <cp:revision>2</cp:revision>
  <cp:lastPrinted>2022-08-17T03:30:00Z</cp:lastPrinted>
  <dcterms:created xsi:type="dcterms:W3CDTF">2025-06-16T01:01:00Z</dcterms:created>
  <dcterms:modified xsi:type="dcterms:W3CDTF">2025-06-16T01:01:00Z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68CB89FE887342F6BA99FCE31FD09A8A_13</vt:lpwstr>
  </property>
  <property fmtid="{D5CDD505-2E9C-101B-9397-08002B2CF9AE}" pid="4" name="KSOTemplateDocerSaveRecord">
    <vt:lpwstr>eyJoZGlkIjoiNTU0ZmIwYTQ3NzlmZGUxZmU3Zjk0M2IyZTNmM2IxNjAiLCJ1c2VySWQiOiIyNDEzNzM5MDMifQ==</vt:lpwstr>
  </property>
</Properties>
</file>